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1D" w:rsidRPr="0075629E" w:rsidRDefault="0075629E" w:rsidP="0047591D">
      <w:pPr>
        <w:jc w:val="center"/>
        <w:rPr>
          <w:rFonts w:ascii="Times New Roman" w:hAnsi="Times New Roman" w:cs="Times New Roman"/>
          <w:b/>
          <w:color w:val="FF0000"/>
          <w:sz w:val="36"/>
          <w:szCs w:val="36"/>
          <w:u w:val="single"/>
          <w:lang w:val="it-IT"/>
        </w:rPr>
      </w:pPr>
      <w:r w:rsidRPr="0075629E">
        <w:rPr>
          <w:rFonts w:ascii="Times New Roman" w:hAnsi="Times New Roman" w:cs="Times New Roman"/>
          <w:b/>
          <w:color w:val="FF0000"/>
          <w:sz w:val="36"/>
          <w:szCs w:val="36"/>
          <w:u w:val="single"/>
          <w:lang w:val="it-IT"/>
        </w:rPr>
        <w:t xml:space="preserve">ELENCO DELEGAZIONE ECONOMICA DI FUZHOU </w:t>
      </w:r>
    </w:p>
    <w:p w:rsidR="00E26A85" w:rsidRPr="0075629E" w:rsidRDefault="00E26A85" w:rsidP="0047591D">
      <w:pPr>
        <w:jc w:val="center"/>
        <w:rPr>
          <w:rFonts w:ascii="Times New Roman" w:hAnsi="Times New Roman" w:cs="Times New Roman"/>
          <w:b/>
          <w:color w:val="FF0000"/>
          <w:sz w:val="36"/>
          <w:szCs w:val="36"/>
        </w:rPr>
      </w:pPr>
    </w:p>
    <w:tbl>
      <w:tblPr>
        <w:tblStyle w:val="Grigliatabella"/>
        <w:tblW w:w="0" w:type="auto"/>
        <w:tblLook w:val="04A0" w:firstRow="1" w:lastRow="0" w:firstColumn="1" w:lastColumn="0" w:noHBand="0" w:noVBand="1"/>
      </w:tblPr>
      <w:tblGrid>
        <w:gridCol w:w="559"/>
        <w:gridCol w:w="2551"/>
        <w:gridCol w:w="5812"/>
        <w:gridCol w:w="5245"/>
      </w:tblGrid>
      <w:tr w:rsidR="00652C13" w:rsidRPr="0047591D" w:rsidTr="002A0E1F">
        <w:trPr>
          <w:trHeight w:val="419"/>
        </w:trPr>
        <w:tc>
          <w:tcPr>
            <w:tcW w:w="559" w:type="dxa"/>
          </w:tcPr>
          <w:p w:rsidR="00652C13" w:rsidRPr="0047591D" w:rsidRDefault="00652C13" w:rsidP="006D4406">
            <w:pPr>
              <w:jc w:val="center"/>
              <w:rPr>
                <w:rFonts w:ascii="Times New Roman" w:hAnsi="Times New Roman" w:cs="Times New Roman"/>
                <w:b/>
                <w:sz w:val="28"/>
                <w:szCs w:val="28"/>
              </w:rPr>
            </w:pPr>
            <w:r w:rsidRPr="0047591D">
              <w:rPr>
                <w:rFonts w:ascii="Times New Roman" w:hAnsi="Times New Roman" w:cs="Times New Roman"/>
                <w:b/>
                <w:sz w:val="28"/>
                <w:szCs w:val="28"/>
              </w:rPr>
              <w:t>No</w:t>
            </w:r>
          </w:p>
        </w:tc>
        <w:tc>
          <w:tcPr>
            <w:tcW w:w="2551" w:type="dxa"/>
          </w:tcPr>
          <w:p w:rsidR="00652C13" w:rsidRPr="0047591D" w:rsidRDefault="00652C13" w:rsidP="006D4406">
            <w:pPr>
              <w:jc w:val="center"/>
              <w:rPr>
                <w:rFonts w:ascii="Times New Roman" w:hAnsi="Times New Roman" w:cs="Times New Roman"/>
                <w:b/>
                <w:sz w:val="28"/>
                <w:szCs w:val="28"/>
              </w:rPr>
            </w:pPr>
            <w:r w:rsidRPr="0047591D">
              <w:rPr>
                <w:rFonts w:ascii="Times New Roman" w:hAnsi="Times New Roman" w:cs="Times New Roman"/>
                <w:b/>
                <w:sz w:val="28"/>
                <w:szCs w:val="28"/>
              </w:rPr>
              <w:t>Name</w:t>
            </w:r>
          </w:p>
        </w:tc>
        <w:tc>
          <w:tcPr>
            <w:tcW w:w="5812" w:type="dxa"/>
          </w:tcPr>
          <w:p w:rsidR="00652C13" w:rsidRPr="0047591D" w:rsidRDefault="00652C13" w:rsidP="006D4406">
            <w:pPr>
              <w:jc w:val="center"/>
              <w:rPr>
                <w:rFonts w:ascii="Times New Roman" w:hAnsi="Times New Roman" w:cs="Times New Roman"/>
                <w:b/>
                <w:sz w:val="28"/>
                <w:szCs w:val="28"/>
              </w:rPr>
            </w:pPr>
            <w:r w:rsidRPr="0047591D">
              <w:rPr>
                <w:rFonts w:ascii="Times New Roman" w:hAnsi="Times New Roman" w:cs="Times New Roman"/>
                <w:b/>
                <w:sz w:val="28"/>
                <w:szCs w:val="28"/>
              </w:rPr>
              <w:t>Introduction</w:t>
            </w:r>
          </w:p>
        </w:tc>
        <w:tc>
          <w:tcPr>
            <w:tcW w:w="5245" w:type="dxa"/>
          </w:tcPr>
          <w:p w:rsidR="00652C13" w:rsidRPr="0047591D" w:rsidRDefault="00652C13" w:rsidP="0047591D">
            <w:pPr>
              <w:jc w:val="center"/>
              <w:rPr>
                <w:rFonts w:ascii="Times New Roman" w:hAnsi="Times New Roman" w:cs="Times New Roman"/>
                <w:b/>
                <w:sz w:val="28"/>
                <w:szCs w:val="28"/>
              </w:rPr>
            </w:pPr>
            <w:r w:rsidRPr="0047591D">
              <w:rPr>
                <w:rFonts w:ascii="Times New Roman" w:hAnsi="Times New Roman" w:cs="Times New Roman"/>
                <w:b/>
                <w:sz w:val="28"/>
                <w:szCs w:val="28"/>
              </w:rPr>
              <w:t xml:space="preserve">Cooperation </w:t>
            </w:r>
            <w:r w:rsidR="0047591D" w:rsidRPr="0047591D">
              <w:rPr>
                <w:rFonts w:ascii="Times New Roman" w:hAnsi="Times New Roman" w:cs="Times New Roman" w:hint="eastAsia"/>
                <w:b/>
                <w:sz w:val="28"/>
                <w:szCs w:val="28"/>
              </w:rPr>
              <w:t>I</w:t>
            </w:r>
            <w:r w:rsidRPr="0047591D">
              <w:rPr>
                <w:rFonts w:ascii="Times New Roman" w:hAnsi="Times New Roman" w:cs="Times New Roman"/>
                <w:b/>
                <w:sz w:val="28"/>
                <w:szCs w:val="28"/>
              </w:rPr>
              <w:t>ntent</w:t>
            </w:r>
            <w:r w:rsidR="00F53FED">
              <w:rPr>
                <w:rFonts w:ascii="Times New Roman" w:hAnsi="Times New Roman" w:cs="Times New Roman" w:hint="eastAsia"/>
                <w:b/>
                <w:sz w:val="28"/>
                <w:szCs w:val="28"/>
              </w:rPr>
              <w:t>ion</w:t>
            </w:r>
          </w:p>
        </w:tc>
      </w:tr>
      <w:tr w:rsidR="00652C13" w:rsidRPr="007A117B" w:rsidTr="002A0E1F">
        <w:tc>
          <w:tcPr>
            <w:tcW w:w="559" w:type="dxa"/>
          </w:tcPr>
          <w:p w:rsidR="00652C13" w:rsidRPr="00B73FE3" w:rsidRDefault="00652C13">
            <w:pPr>
              <w:rPr>
                <w:rFonts w:ascii="Times New Roman" w:hAnsi="Times New Roman" w:cs="Times New Roman"/>
                <w:b/>
                <w:szCs w:val="21"/>
              </w:rPr>
            </w:pPr>
            <w:r w:rsidRPr="00B73FE3">
              <w:rPr>
                <w:rFonts w:ascii="Times New Roman" w:hAnsi="Times New Roman" w:cs="Times New Roman"/>
                <w:b/>
                <w:szCs w:val="21"/>
              </w:rPr>
              <w:t>1</w:t>
            </w:r>
          </w:p>
        </w:tc>
        <w:tc>
          <w:tcPr>
            <w:tcW w:w="2551" w:type="dxa"/>
          </w:tcPr>
          <w:p w:rsidR="00652C13" w:rsidRPr="00DD4DA0" w:rsidRDefault="00696EB9">
            <w:pPr>
              <w:rPr>
                <w:rFonts w:ascii="Times New Roman" w:hAnsi="Times New Roman" w:cs="Times New Roman"/>
                <w:b/>
                <w:sz w:val="26"/>
                <w:szCs w:val="26"/>
              </w:rPr>
            </w:pPr>
            <w:r w:rsidRPr="00DD4DA0">
              <w:rPr>
                <w:rFonts w:ascii="Times New Roman" w:hAnsi="Times New Roman" w:cs="Times New Roman" w:hint="eastAsia"/>
                <w:b/>
                <w:sz w:val="26"/>
                <w:szCs w:val="26"/>
              </w:rPr>
              <w:t>Fuzhou State-Owned Assets Investment &amp; Development Group Co., Ltd.</w:t>
            </w:r>
          </w:p>
          <w:p w:rsidR="008D5B7C" w:rsidRDefault="008D5B7C">
            <w:pPr>
              <w:rPr>
                <w:rFonts w:ascii="Times New Roman" w:hAnsi="Times New Roman" w:cs="Times New Roman"/>
                <w:b/>
                <w:szCs w:val="21"/>
              </w:rPr>
            </w:pPr>
          </w:p>
          <w:p w:rsidR="008D5B7C" w:rsidRPr="008D5B7C" w:rsidRDefault="008D5B7C">
            <w:pPr>
              <w:rPr>
                <w:rFonts w:ascii="Times New Roman" w:hAnsi="Times New Roman" w:cs="Times New Roman"/>
                <w:b/>
                <w:szCs w:val="21"/>
                <w:u w:val="single"/>
              </w:rPr>
            </w:pPr>
            <w:r w:rsidRPr="008D5B7C">
              <w:rPr>
                <w:rFonts w:ascii="Times New Roman" w:hAnsi="Times New Roman" w:cs="Times New Roman"/>
                <w:b/>
                <w:szCs w:val="21"/>
                <w:u w:val="single"/>
              </w:rPr>
              <w:t xml:space="preserve">MR. XIE JIANMING </w:t>
            </w:r>
          </w:p>
          <w:p w:rsidR="008D5B7C" w:rsidRPr="00B73FE3" w:rsidRDefault="008D5B7C">
            <w:pPr>
              <w:rPr>
                <w:rFonts w:ascii="Times New Roman" w:hAnsi="Times New Roman" w:cs="Times New Roman"/>
                <w:b/>
                <w:szCs w:val="21"/>
              </w:rPr>
            </w:pPr>
            <w:r w:rsidRPr="008D5B7C">
              <w:rPr>
                <w:rFonts w:ascii="Times New Roman" w:hAnsi="Times New Roman" w:cs="Times New Roman"/>
                <w:b/>
                <w:szCs w:val="21"/>
                <w:u w:val="single"/>
              </w:rPr>
              <w:t>General Manager</w:t>
            </w:r>
          </w:p>
        </w:tc>
        <w:tc>
          <w:tcPr>
            <w:tcW w:w="5812" w:type="dxa"/>
          </w:tcPr>
          <w:p w:rsidR="002E634B" w:rsidRPr="008D5B7C" w:rsidRDefault="002E634B" w:rsidP="00D44DB2">
            <w:pPr>
              <w:rPr>
                <w:rFonts w:ascii="Times New Roman" w:hAnsi="Times New Roman" w:cs="Times New Roman"/>
                <w:szCs w:val="21"/>
              </w:rPr>
            </w:pPr>
            <w:r w:rsidRPr="008D5B7C">
              <w:rPr>
                <w:rFonts w:ascii="Times New Roman" w:hAnsi="Times New Roman" w:cs="Times New Roman"/>
                <w:szCs w:val="21"/>
              </w:rPr>
              <w:t xml:space="preserve">Fuzhou State-owned Assets Investment and Development Group Co., Ltd., founded in 2013, is an exclusively state-owned enterprise with Fuzhou Municipal State-owned Assets </w:t>
            </w:r>
            <w:r w:rsidR="00442870" w:rsidRPr="008D5B7C">
              <w:rPr>
                <w:rFonts w:ascii="Times New Roman" w:hAnsi="Times New Roman" w:cs="Times New Roman"/>
                <w:szCs w:val="21"/>
              </w:rPr>
              <w:t>Supervision and Administration Commission</w:t>
            </w:r>
            <w:r w:rsidRPr="008D5B7C">
              <w:rPr>
                <w:rFonts w:ascii="Times New Roman" w:hAnsi="Times New Roman" w:cs="Times New Roman"/>
                <w:szCs w:val="21"/>
              </w:rPr>
              <w:t xml:space="preserve"> as the investor and a registered capital of 1.05 billion Yuan.</w:t>
            </w:r>
          </w:p>
          <w:p w:rsidR="00652C13" w:rsidRPr="007C01C6" w:rsidRDefault="002E634B" w:rsidP="00D44DB2">
            <w:pPr>
              <w:rPr>
                <w:rFonts w:ascii="Verdana" w:hAnsi="Verdana" w:cs="Times New Roman"/>
                <w:sz w:val="20"/>
                <w:szCs w:val="20"/>
              </w:rPr>
            </w:pPr>
            <w:r w:rsidRPr="008D5B7C">
              <w:rPr>
                <w:rFonts w:ascii="Times New Roman" w:hAnsi="Times New Roman" w:cs="Times New Roman"/>
                <w:szCs w:val="21"/>
              </w:rPr>
              <w:t>The Group primarily acts as the investor, developer, constructor and operator of general development, public utilities (including water-related industries, environment services and fuel gas services), livelihood, auto culture, urban energy and food retailing projects in the government's strategic industries, key regions and areas. It is also an operator of local time-honored historic brands and an important platform for investment and financing of urban construction, livelihood and public utilities projects.</w:t>
            </w:r>
            <w:r w:rsidRPr="00934CEF">
              <w:rPr>
                <w:rFonts w:ascii="Verdana" w:hAnsi="Verdana" w:cs="Times New Roman"/>
                <w:sz w:val="18"/>
                <w:szCs w:val="20"/>
              </w:rPr>
              <w:t xml:space="preserve"> </w:t>
            </w:r>
          </w:p>
        </w:tc>
        <w:tc>
          <w:tcPr>
            <w:tcW w:w="5245" w:type="dxa"/>
          </w:tcPr>
          <w:p w:rsidR="006752C9" w:rsidRPr="00F47024" w:rsidRDefault="00D44DB2" w:rsidP="00D44DB2">
            <w:pPr>
              <w:rPr>
                <w:rFonts w:ascii="Times New Roman" w:hAnsi="Times New Roman" w:cs="Times New Roman"/>
                <w:szCs w:val="21"/>
              </w:rPr>
            </w:pPr>
            <w:r>
              <w:rPr>
                <w:rFonts w:ascii="Times New Roman" w:hAnsi="Times New Roman" w:cs="Times New Roman" w:hint="eastAsia"/>
                <w:szCs w:val="21"/>
              </w:rPr>
              <w:t>T</w:t>
            </w:r>
            <w:r w:rsidR="006752C9" w:rsidRPr="00F47024">
              <w:rPr>
                <w:rFonts w:ascii="Times New Roman" w:hAnsi="Times New Roman" w:cs="Times New Roman" w:hint="eastAsia"/>
                <w:szCs w:val="21"/>
              </w:rPr>
              <w:t>o discuss cooperation in food and health industry.</w:t>
            </w:r>
          </w:p>
          <w:p w:rsidR="006752C9" w:rsidRPr="00F47024" w:rsidRDefault="006752C9" w:rsidP="00F47024">
            <w:pPr>
              <w:ind w:firstLineChars="200" w:firstLine="420"/>
              <w:rPr>
                <w:rFonts w:ascii="Times New Roman" w:hAnsi="Times New Roman" w:cs="Times New Roman"/>
                <w:szCs w:val="21"/>
              </w:rPr>
            </w:pPr>
          </w:p>
          <w:p w:rsidR="00652C13" w:rsidRPr="00D44DB2" w:rsidRDefault="00652C13" w:rsidP="00F47024">
            <w:pPr>
              <w:ind w:firstLineChars="200" w:firstLine="420"/>
              <w:rPr>
                <w:rFonts w:ascii="Times New Roman" w:hAnsi="Times New Roman" w:cs="Times New Roman"/>
                <w:szCs w:val="21"/>
              </w:rPr>
            </w:pPr>
          </w:p>
        </w:tc>
      </w:tr>
      <w:tr w:rsidR="007C01C6" w:rsidRPr="00B52974" w:rsidTr="002A0E1F">
        <w:tc>
          <w:tcPr>
            <w:tcW w:w="559" w:type="dxa"/>
          </w:tcPr>
          <w:p w:rsidR="007C01C6" w:rsidRPr="007A117B" w:rsidRDefault="007C01C6">
            <w:pPr>
              <w:rPr>
                <w:rFonts w:ascii="Times New Roman" w:hAnsi="Times New Roman" w:cs="Times New Roman"/>
                <w:szCs w:val="21"/>
              </w:rPr>
            </w:pPr>
          </w:p>
        </w:tc>
        <w:tc>
          <w:tcPr>
            <w:tcW w:w="2551" w:type="dxa"/>
          </w:tcPr>
          <w:p w:rsidR="007C01C6" w:rsidRDefault="007C01C6">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p w:rsidR="008D5B7C" w:rsidRDefault="008D5B7C">
            <w:pPr>
              <w:rPr>
                <w:rFonts w:ascii="Times New Roman" w:hAnsi="Times New Roman" w:cs="Times New Roman"/>
                <w:szCs w:val="21"/>
              </w:rPr>
            </w:pPr>
          </w:p>
        </w:tc>
        <w:tc>
          <w:tcPr>
            <w:tcW w:w="5812" w:type="dxa"/>
          </w:tcPr>
          <w:p w:rsidR="007C01C6" w:rsidRPr="008D5B7C" w:rsidRDefault="007C01C6" w:rsidP="007C01C6">
            <w:pPr>
              <w:rPr>
                <w:rFonts w:ascii="Times New Roman" w:hAnsi="Times New Roman" w:cs="Times New Roman"/>
                <w:color w:val="FF0000"/>
                <w:szCs w:val="21"/>
                <w:lang w:val="it-IT"/>
              </w:rPr>
            </w:pPr>
            <w:r w:rsidRPr="008D5B7C">
              <w:rPr>
                <w:rFonts w:ascii="Times New Roman" w:hAnsi="Times New Roman" w:cs="Times New Roman"/>
                <w:color w:val="FF0000"/>
                <w:szCs w:val="21"/>
                <w:lang w:val="it-IT"/>
              </w:rPr>
              <w:t xml:space="preserve">Fondata nel 2013, è un'impresa a totale partecipazione statale con la municipalità di Fuzhou. Il capitale sociale registrato è di 1,05 miliardi di Yuan. </w:t>
            </w:r>
          </w:p>
          <w:p w:rsidR="00934CEF" w:rsidRPr="008D5B7C" w:rsidRDefault="007C01C6" w:rsidP="00934CEF">
            <w:pPr>
              <w:rPr>
                <w:rFonts w:ascii="Times New Roman" w:hAnsi="Times New Roman" w:cs="Times New Roman"/>
                <w:color w:val="FF0000"/>
                <w:szCs w:val="21"/>
                <w:lang w:val="it-IT"/>
              </w:rPr>
            </w:pPr>
            <w:r w:rsidRPr="008D5B7C">
              <w:rPr>
                <w:rFonts w:ascii="Times New Roman" w:hAnsi="Times New Roman" w:cs="Times New Roman"/>
                <w:color w:val="FF0000"/>
                <w:szCs w:val="21"/>
                <w:lang w:val="it-IT"/>
              </w:rPr>
              <w:t xml:space="preserve">Il gruppo agisce principalmente come investitore, sviluppatore, costruttore e operatore di sviluppo generale di pubblica utilità (tra cui industrie legate all'acque, ai servizi ambientali e servizi di gas combustibile), </w:t>
            </w:r>
            <w:r w:rsidR="003930DD" w:rsidRPr="008D5B7C">
              <w:rPr>
                <w:rFonts w:ascii="Times New Roman" w:hAnsi="Times New Roman" w:cs="Times New Roman"/>
                <w:color w:val="FF0000"/>
                <w:szCs w:val="21"/>
                <w:lang w:val="it-IT"/>
              </w:rPr>
              <w:t>mezzi di sussistenza</w:t>
            </w:r>
            <w:r w:rsidRPr="008D5B7C">
              <w:rPr>
                <w:rFonts w:ascii="Times New Roman" w:hAnsi="Times New Roman" w:cs="Times New Roman"/>
                <w:color w:val="FF0000"/>
                <w:szCs w:val="21"/>
                <w:lang w:val="it-IT"/>
              </w:rPr>
              <w:t>,  energia</w:t>
            </w:r>
            <w:r w:rsidR="003930DD" w:rsidRPr="008D5B7C">
              <w:rPr>
                <w:rFonts w:ascii="Times New Roman" w:hAnsi="Times New Roman" w:cs="Times New Roman"/>
                <w:color w:val="FF0000"/>
                <w:szCs w:val="21"/>
                <w:lang w:val="it-IT"/>
              </w:rPr>
              <w:t xml:space="preserve"> urbana</w:t>
            </w:r>
            <w:r w:rsidRPr="008D5B7C">
              <w:rPr>
                <w:rFonts w:ascii="Times New Roman" w:hAnsi="Times New Roman" w:cs="Times New Roman"/>
                <w:color w:val="FF0000"/>
                <w:szCs w:val="21"/>
                <w:lang w:val="it-IT"/>
              </w:rPr>
              <w:t xml:space="preserve"> e </w:t>
            </w:r>
          </w:p>
          <w:p w:rsidR="007C01C6" w:rsidRPr="00934CEF" w:rsidRDefault="00934CEF" w:rsidP="0068390D">
            <w:pPr>
              <w:rPr>
                <w:rFonts w:ascii="Verdana" w:hAnsi="Verdana" w:cs="Times New Roman"/>
                <w:color w:val="FF0000"/>
                <w:sz w:val="20"/>
                <w:szCs w:val="20"/>
                <w:lang w:val="it-IT"/>
              </w:rPr>
            </w:pPr>
            <w:r w:rsidRPr="008D5B7C">
              <w:rPr>
                <w:rFonts w:ascii="Times New Roman" w:hAnsi="Times New Roman" w:cs="Times New Roman"/>
                <w:color w:val="FF0000"/>
                <w:szCs w:val="21"/>
                <w:lang w:val="it-IT"/>
              </w:rPr>
              <w:t>progetti di vendita al dettaglio di prodotti alimentari nei s</w:t>
            </w:r>
            <w:r w:rsidR="0068390D">
              <w:rPr>
                <w:rFonts w:ascii="Times New Roman" w:hAnsi="Times New Roman" w:cs="Times New Roman"/>
                <w:color w:val="FF0000"/>
                <w:szCs w:val="21"/>
                <w:lang w:val="it-IT"/>
              </w:rPr>
              <w:t xml:space="preserve">ettori strategici del governo, nelle </w:t>
            </w:r>
            <w:r w:rsidRPr="008D5B7C">
              <w:rPr>
                <w:rFonts w:ascii="Times New Roman" w:hAnsi="Times New Roman" w:cs="Times New Roman"/>
                <w:color w:val="FF0000"/>
                <w:szCs w:val="21"/>
                <w:lang w:val="it-IT"/>
              </w:rPr>
              <w:t xml:space="preserve">regioni chiave e aree. È anche un operatore di </w:t>
            </w:r>
            <w:r w:rsidR="0068390D">
              <w:rPr>
                <w:rFonts w:ascii="Times New Roman" w:hAnsi="Times New Roman" w:cs="Times New Roman"/>
                <w:color w:val="FF0000"/>
                <w:szCs w:val="21"/>
                <w:lang w:val="it-IT"/>
              </w:rPr>
              <w:t>brand</w:t>
            </w:r>
            <w:r w:rsidRPr="008D5B7C">
              <w:rPr>
                <w:rFonts w:ascii="Times New Roman" w:hAnsi="Times New Roman" w:cs="Times New Roman"/>
                <w:color w:val="FF0000"/>
                <w:szCs w:val="21"/>
                <w:lang w:val="it-IT"/>
              </w:rPr>
              <w:t xml:space="preserve"> storici locali e di lunga data e un'importante piattaforma per investimenti e finanziamenti di progetti di costruzione urbana, mezzi di sussistenza e servizi pubblici.</w:t>
            </w:r>
          </w:p>
        </w:tc>
        <w:tc>
          <w:tcPr>
            <w:tcW w:w="5245" w:type="dxa"/>
          </w:tcPr>
          <w:p w:rsidR="007C01C6" w:rsidRPr="00934CEF" w:rsidRDefault="00934CEF" w:rsidP="00D44DB2">
            <w:pPr>
              <w:rPr>
                <w:rFonts w:ascii="Verdana" w:hAnsi="Verdana" w:cs="Times New Roman"/>
                <w:color w:val="FF0000"/>
                <w:sz w:val="20"/>
                <w:szCs w:val="20"/>
                <w:lang w:val="it-IT"/>
              </w:rPr>
            </w:pPr>
            <w:r w:rsidRPr="008D5B7C">
              <w:rPr>
                <w:rFonts w:ascii="Times New Roman" w:hAnsi="Times New Roman" w:cs="Times New Roman"/>
                <w:color w:val="FF0000"/>
                <w:szCs w:val="21"/>
                <w:lang w:val="it-IT"/>
              </w:rPr>
              <w:t>Discutere della cooperazione nel settore alimentare e della salute.</w:t>
            </w:r>
          </w:p>
        </w:tc>
      </w:tr>
      <w:tr w:rsidR="00696EB9" w:rsidRPr="007A117B" w:rsidTr="002A0E1F">
        <w:tc>
          <w:tcPr>
            <w:tcW w:w="559" w:type="dxa"/>
          </w:tcPr>
          <w:p w:rsidR="00696EB9" w:rsidRPr="00B73FE3" w:rsidRDefault="00D44DB2">
            <w:pPr>
              <w:rPr>
                <w:rFonts w:ascii="Times New Roman" w:hAnsi="Times New Roman" w:cs="Times New Roman"/>
                <w:b/>
                <w:szCs w:val="21"/>
              </w:rPr>
            </w:pPr>
            <w:r w:rsidRPr="00B73FE3">
              <w:rPr>
                <w:rFonts w:ascii="Times New Roman" w:hAnsi="Times New Roman" w:cs="Times New Roman" w:hint="eastAsia"/>
                <w:b/>
                <w:szCs w:val="21"/>
              </w:rPr>
              <w:lastRenderedPageBreak/>
              <w:t>2</w:t>
            </w:r>
          </w:p>
        </w:tc>
        <w:tc>
          <w:tcPr>
            <w:tcW w:w="2551" w:type="dxa"/>
          </w:tcPr>
          <w:p w:rsidR="00696EB9" w:rsidRPr="00DD4DA0" w:rsidRDefault="00696EB9" w:rsidP="006164EB">
            <w:pPr>
              <w:rPr>
                <w:rFonts w:ascii="DengXian-Regular" w:hAnsi="DengXian-Regular" w:hint="eastAsia"/>
                <w:b/>
                <w:color w:val="000000"/>
                <w:sz w:val="26"/>
                <w:szCs w:val="20"/>
              </w:rPr>
            </w:pPr>
            <w:r w:rsidRPr="00DD4DA0">
              <w:rPr>
                <w:rFonts w:ascii="DengXian-Regular" w:hAnsi="DengXian-Regular" w:hint="eastAsia"/>
                <w:b/>
                <w:color w:val="000000"/>
                <w:sz w:val="26"/>
                <w:szCs w:val="20"/>
              </w:rPr>
              <w:t>Fuzhou Transportation</w:t>
            </w:r>
            <w:r w:rsidR="006164EB" w:rsidRPr="00DD4DA0">
              <w:rPr>
                <w:rFonts w:ascii="DengXian-Regular" w:hAnsi="DengXian-Regular" w:hint="eastAsia"/>
                <w:b/>
                <w:color w:val="000000"/>
                <w:sz w:val="26"/>
                <w:szCs w:val="20"/>
              </w:rPr>
              <w:t xml:space="preserve"> Construction Development Group Co., Ltd.</w:t>
            </w:r>
          </w:p>
          <w:p w:rsidR="008D5B7C" w:rsidRDefault="008D5B7C" w:rsidP="006164EB">
            <w:pPr>
              <w:rPr>
                <w:rFonts w:ascii="Times New Roman" w:hAnsi="Times New Roman" w:cs="Times New Roman"/>
                <w:b/>
                <w:szCs w:val="21"/>
              </w:rPr>
            </w:pPr>
          </w:p>
          <w:p w:rsidR="008D5B7C" w:rsidRPr="008D5B7C" w:rsidRDefault="008D5B7C" w:rsidP="006164EB">
            <w:pPr>
              <w:rPr>
                <w:rFonts w:ascii="Times New Roman" w:hAnsi="Times New Roman" w:cs="Times New Roman"/>
                <w:b/>
                <w:szCs w:val="21"/>
                <w:u w:val="single"/>
              </w:rPr>
            </w:pPr>
            <w:r w:rsidRPr="008D5B7C">
              <w:rPr>
                <w:rFonts w:ascii="Times New Roman" w:hAnsi="Times New Roman" w:cs="Times New Roman" w:hint="eastAsia"/>
                <w:b/>
                <w:szCs w:val="21"/>
                <w:u w:val="single"/>
              </w:rPr>
              <w:t>Mr</w:t>
            </w:r>
            <w:r w:rsidRPr="008D5B7C">
              <w:rPr>
                <w:rFonts w:ascii="Times New Roman" w:hAnsi="Times New Roman" w:cs="Times New Roman" w:hint="eastAsia"/>
                <w:b/>
                <w:szCs w:val="21"/>
                <w:u w:val="single"/>
              </w:rPr>
              <w:t>．</w:t>
            </w:r>
            <w:r w:rsidRPr="008D5B7C">
              <w:rPr>
                <w:rFonts w:ascii="Times New Roman" w:hAnsi="Times New Roman" w:cs="Times New Roman" w:hint="eastAsia"/>
                <w:b/>
                <w:szCs w:val="21"/>
                <w:u w:val="single"/>
              </w:rPr>
              <w:t>ZHANG Qunhong</w:t>
            </w:r>
          </w:p>
          <w:p w:rsidR="008D5B7C" w:rsidRPr="00B73FE3" w:rsidRDefault="008D5B7C" w:rsidP="006164EB">
            <w:pPr>
              <w:rPr>
                <w:rFonts w:ascii="Times New Roman" w:hAnsi="Times New Roman" w:cs="Times New Roman"/>
                <w:b/>
                <w:szCs w:val="21"/>
              </w:rPr>
            </w:pPr>
            <w:r w:rsidRPr="008D5B7C">
              <w:rPr>
                <w:rFonts w:ascii="Times New Roman" w:hAnsi="Times New Roman" w:cs="Times New Roman"/>
                <w:b/>
                <w:szCs w:val="21"/>
                <w:u w:val="single"/>
              </w:rPr>
              <w:t>Vice General Manager</w:t>
            </w:r>
          </w:p>
        </w:tc>
        <w:tc>
          <w:tcPr>
            <w:tcW w:w="5812" w:type="dxa"/>
          </w:tcPr>
          <w:p w:rsidR="00DF2E55" w:rsidRDefault="005C4231" w:rsidP="00D44DB2">
            <w:pPr>
              <w:rPr>
                <w:rFonts w:ascii="Times New Roman" w:hAnsi="Times New Roman" w:cs="Times New Roman"/>
                <w:szCs w:val="21"/>
              </w:rPr>
            </w:pPr>
            <w:r w:rsidRPr="00442870">
              <w:rPr>
                <w:rFonts w:ascii="Times New Roman" w:hAnsi="Times New Roman" w:cs="Times New Roman" w:hint="eastAsia"/>
                <w:szCs w:val="21"/>
              </w:rPr>
              <w:t xml:space="preserve">Fuzhou </w:t>
            </w:r>
            <w:r w:rsidR="00442870">
              <w:rPr>
                <w:rFonts w:ascii="Times New Roman" w:hAnsi="Times New Roman" w:cs="Times New Roman" w:hint="eastAsia"/>
                <w:szCs w:val="21"/>
              </w:rPr>
              <w:t>Transportation</w:t>
            </w:r>
            <w:r w:rsidRPr="00442870">
              <w:rPr>
                <w:rFonts w:ascii="Times New Roman" w:hAnsi="Times New Roman" w:cs="Times New Roman" w:hint="eastAsia"/>
                <w:szCs w:val="21"/>
              </w:rPr>
              <w:t xml:space="preserve"> Construction Investment </w:t>
            </w:r>
            <w:r w:rsidRPr="00442870">
              <w:rPr>
                <w:rFonts w:ascii="Times New Roman" w:hAnsi="Times New Roman" w:cs="Times New Roman"/>
                <w:szCs w:val="21"/>
              </w:rPr>
              <w:t>Group Co.,</w:t>
            </w:r>
            <w:r w:rsidR="00442870">
              <w:rPr>
                <w:rFonts w:ascii="Times New Roman" w:hAnsi="Times New Roman" w:cs="Times New Roman" w:hint="eastAsia"/>
                <w:szCs w:val="21"/>
              </w:rPr>
              <w:t xml:space="preserve"> </w:t>
            </w:r>
            <w:r w:rsidRPr="00442870">
              <w:rPr>
                <w:rFonts w:ascii="Times New Roman" w:hAnsi="Times New Roman" w:cs="Times New Roman"/>
                <w:szCs w:val="21"/>
              </w:rPr>
              <w:t>Ltd</w:t>
            </w:r>
            <w:r w:rsidR="00442870">
              <w:rPr>
                <w:rFonts w:ascii="Times New Roman" w:hAnsi="Times New Roman" w:cs="Times New Roman" w:hint="eastAsia"/>
                <w:szCs w:val="21"/>
              </w:rPr>
              <w:t xml:space="preserve">., </w:t>
            </w:r>
            <w:r w:rsidRPr="00442870">
              <w:rPr>
                <w:rFonts w:ascii="Times New Roman" w:hAnsi="Times New Roman" w:cs="Times New Roman"/>
                <w:szCs w:val="21"/>
              </w:rPr>
              <w:t>affiliated</w:t>
            </w:r>
            <w:r w:rsidRPr="00442870">
              <w:rPr>
                <w:rFonts w:ascii="Times New Roman" w:hAnsi="Times New Roman" w:cs="Times New Roman" w:hint="eastAsia"/>
                <w:szCs w:val="21"/>
              </w:rPr>
              <w:t xml:space="preserve"> to </w:t>
            </w:r>
            <w:r w:rsidR="00442870">
              <w:rPr>
                <w:rFonts w:ascii="Times New Roman" w:hAnsi="Times New Roman" w:cs="Times New Roman" w:hint="eastAsia"/>
                <w:szCs w:val="21"/>
              </w:rPr>
              <w:t xml:space="preserve">Fuzhou Municipal </w:t>
            </w:r>
            <w:r w:rsidRPr="00442870">
              <w:rPr>
                <w:rFonts w:ascii="Times New Roman" w:hAnsi="Times New Roman" w:cs="Times New Roman" w:hint="eastAsia"/>
                <w:szCs w:val="21"/>
              </w:rPr>
              <w:t>State-owned Assets Supervision &amp; Administration Commission, is a</w:t>
            </w:r>
            <w:r w:rsidR="00796069">
              <w:rPr>
                <w:rFonts w:ascii="Times New Roman" w:hAnsi="Times New Roman" w:cs="Times New Roman" w:hint="eastAsia"/>
                <w:szCs w:val="21"/>
              </w:rPr>
              <w:t xml:space="preserve"> state-owned </w:t>
            </w:r>
            <w:r w:rsidRPr="00442870">
              <w:rPr>
                <w:rFonts w:ascii="Times New Roman" w:hAnsi="Times New Roman" w:cs="Times New Roman" w:hint="eastAsia"/>
                <w:szCs w:val="21"/>
              </w:rPr>
              <w:t>enterprise group</w:t>
            </w:r>
            <w:r w:rsidR="00796069">
              <w:rPr>
                <w:rFonts w:ascii="Times New Roman" w:hAnsi="Times New Roman" w:cs="Times New Roman" w:hint="eastAsia"/>
                <w:szCs w:val="21"/>
              </w:rPr>
              <w:t xml:space="preserve"> for the comprehensive development of Fuzhou</w:t>
            </w:r>
            <w:r w:rsidR="00796069">
              <w:rPr>
                <w:rFonts w:ascii="Times New Roman" w:hAnsi="Times New Roman" w:cs="Times New Roman"/>
                <w:szCs w:val="21"/>
              </w:rPr>
              <w:t>’</w:t>
            </w:r>
            <w:r w:rsidR="00796069">
              <w:rPr>
                <w:rFonts w:ascii="Times New Roman" w:hAnsi="Times New Roman" w:cs="Times New Roman" w:hint="eastAsia"/>
                <w:szCs w:val="21"/>
              </w:rPr>
              <w:t xml:space="preserve">s </w:t>
            </w:r>
            <w:r w:rsidR="00796069">
              <w:rPr>
                <w:rFonts w:ascii="Times New Roman" w:hAnsi="Times New Roman" w:cs="Times New Roman"/>
                <w:szCs w:val="21"/>
              </w:rPr>
              <w:t>transport</w:t>
            </w:r>
            <w:r w:rsidR="00796069">
              <w:rPr>
                <w:rFonts w:ascii="Times New Roman" w:hAnsi="Times New Roman" w:cs="Times New Roman" w:hint="eastAsia"/>
                <w:szCs w:val="21"/>
              </w:rPr>
              <w:t xml:space="preserve"> </w:t>
            </w:r>
            <w:r w:rsidR="00DF2E55">
              <w:rPr>
                <w:rFonts w:ascii="Times New Roman" w:hAnsi="Times New Roman" w:cs="Times New Roman" w:hint="eastAsia"/>
                <w:szCs w:val="21"/>
              </w:rPr>
              <w:t>industry</w:t>
            </w:r>
            <w:r w:rsidR="00796069">
              <w:rPr>
                <w:rFonts w:ascii="Times New Roman" w:hAnsi="Times New Roman" w:cs="Times New Roman" w:hint="eastAsia"/>
                <w:szCs w:val="21"/>
              </w:rPr>
              <w:t xml:space="preserve">, including </w:t>
            </w:r>
            <w:r w:rsidRPr="00442870">
              <w:rPr>
                <w:rFonts w:ascii="Times New Roman" w:hAnsi="Times New Roman" w:cs="Times New Roman" w:hint="eastAsia"/>
                <w:szCs w:val="21"/>
              </w:rPr>
              <w:t>transport infrastructure (</w:t>
            </w:r>
            <w:r w:rsidR="00796069">
              <w:rPr>
                <w:rFonts w:ascii="Times New Roman" w:hAnsi="Times New Roman" w:cs="Times New Roman" w:hint="eastAsia"/>
                <w:szCs w:val="21"/>
              </w:rPr>
              <w:t xml:space="preserve">i.e. </w:t>
            </w:r>
            <w:r w:rsidRPr="00442870">
              <w:rPr>
                <w:rFonts w:ascii="Times New Roman" w:hAnsi="Times New Roman" w:cs="Times New Roman" w:hint="eastAsia"/>
                <w:szCs w:val="21"/>
              </w:rPr>
              <w:t>expressway,</w:t>
            </w:r>
            <w:r w:rsidR="00442870">
              <w:rPr>
                <w:rFonts w:ascii="Times New Roman" w:hAnsi="Times New Roman" w:cs="Times New Roman" w:hint="eastAsia"/>
                <w:szCs w:val="21"/>
              </w:rPr>
              <w:t xml:space="preserve"> </w:t>
            </w:r>
            <w:r w:rsidR="00796069">
              <w:rPr>
                <w:rFonts w:ascii="Times New Roman" w:hAnsi="Times New Roman" w:cs="Times New Roman" w:hint="eastAsia"/>
                <w:szCs w:val="21"/>
              </w:rPr>
              <w:t>n</w:t>
            </w:r>
            <w:r w:rsidRPr="00442870">
              <w:rPr>
                <w:rFonts w:ascii="Times New Roman" w:hAnsi="Times New Roman" w:cs="Times New Roman" w:hint="eastAsia"/>
                <w:szCs w:val="21"/>
              </w:rPr>
              <w:t>ational</w:t>
            </w:r>
            <w:r w:rsidR="00796069">
              <w:rPr>
                <w:rFonts w:ascii="Times New Roman" w:hAnsi="Times New Roman" w:cs="Times New Roman" w:hint="eastAsia"/>
                <w:szCs w:val="21"/>
              </w:rPr>
              <w:t xml:space="preserve"> and p</w:t>
            </w:r>
            <w:r w:rsidRPr="00442870">
              <w:rPr>
                <w:rFonts w:ascii="Times New Roman" w:hAnsi="Times New Roman" w:cs="Times New Roman" w:hint="eastAsia"/>
                <w:szCs w:val="21"/>
              </w:rPr>
              <w:t>rovincial road,</w:t>
            </w:r>
            <w:r w:rsidR="00796069">
              <w:rPr>
                <w:rFonts w:ascii="Times New Roman" w:hAnsi="Times New Roman" w:cs="Times New Roman" w:hint="eastAsia"/>
                <w:szCs w:val="21"/>
              </w:rPr>
              <w:t xml:space="preserve"> </w:t>
            </w:r>
            <w:r w:rsidRPr="00442870">
              <w:rPr>
                <w:rFonts w:ascii="Times New Roman" w:hAnsi="Times New Roman" w:cs="Times New Roman" w:hint="eastAsia"/>
                <w:szCs w:val="21"/>
              </w:rPr>
              <w:t>railway,</w:t>
            </w:r>
            <w:r w:rsidR="00796069">
              <w:rPr>
                <w:rFonts w:ascii="Times New Roman" w:hAnsi="Times New Roman" w:cs="Times New Roman" w:hint="eastAsia"/>
                <w:szCs w:val="21"/>
              </w:rPr>
              <w:t xml:space="preserve"> </w:t>
            </w:r>
            <w:r w:rsidR="00796069" w:rsidRPr="00442870">
              <w:rPr>
                <w:rFonts w:ascii="Times New Roman" w:hAnsi="Times New Roman" w:cs="Times New Roman"/>
                <w:szCs w:val="21"/>
              </w:rPr>
              <w:t>harbor</w:t>
            </w:r>
            <w:r w:rsidRPr="00442870">
              <w:rPr>
                <w:rFonts w:ascii="Times New Roman" w:hAnsi="Times New Roman" w:cs="Times New Roman" w:hint="eastAsia"/>
                <w:szCs w:val="21"/>
              </w:rPr>
              <w:t>),</w:t>
            </w:r>
            <w:r w:rsidR="00796069">
              <w:rPr>
                <w:rFonts w:ascii="Times New Roman" w:hAnsi="Times New Roman" w:cs="Times New Roman" w:hint="eastAsia"/>
                <w:szCs w:val="21"/>
              </w:rPr>
              <w:t xml:space="preserve"> </w:t>
            </w:r>
            <w:r w:rsidRPr="00442870">
              <w:rPr>
                <w:rFonts w:ascii="Times New Roman" w:hAnsi="Times New Roman" w:cs="Times New Roman" w:hint="eastAsia"/>
                <w:szCs w:val="21"/>
              </w:rPr>
              <w:t>urban public transport, traffic propert</w:t>
            </w:r>
            <w:r w:rsidR="00796069">
              <w:rPr>
                <w:rFonts w:ascii="Times New Roman" w:hAnsi="Times New Roman" w:cs="Times New Roman" w:hint="eastAsia"/>
                <w:szCs w:val="21"/>
              </w:rPr>
              <w:t>ies</w:t>
            </w:r>
            <w:r w:rsidRPr="00442870">
              <w:rPr>
                <w:rFonts w:ascii="Times New Roman" w:hAnsi="Times New Roman" w:cs="Times New Roman" w:hint="eastAsia"/>
                <w:szCs w:val="21"/>
              </w:rPr>
              <w:t>,</w:t>
            </w:r>
            <w:r w:rsidR="00796069">
              <w:rPr>
                <w:rFonts w:ascii="Times New Roman" w:hAnsi="Times New Roman" w:cs="Times New Roman" w:hint="eastAsia"/>
                <w:szCs w:val="21"/>
              </w:rPr>
              <w:t xml:space="preserve"> </w:t>
            </w:r>
            <w:r w:rsidRPr="00442870">
              <w:rPr>
                <w:rFonts w:ascii="Times New Roman" w:hAnsi="Times New Roman" w:cs="Times New Roman" w:hint="eastAsia"/>
                <w:szCs w:val="21"/>
              </w:rPr>
              <w:t>traffic industr</w:t>
            </w:r>
            <w:r w:rsidR="00796069">
              <w:rPr>
                <w:rFonts w:ascii="Times New Roman" w:hAnsi="Times New Roman" w:cs="Times New Roman" w:hint="eastAsia"/>
                <w:szCs w:val="21"/>
              </w:rPr>
              <w:t>ies</w:t>
            </w:r>
            <w:r w:rsidRPr="00442870">
              <w:rPr>
                <w:rFonts w:ascii="Times New Roman" w:hAnsi="Times New Roman" w:cs="Times New Roman" w:hint="eastAsia"/>
                <w:szCs w:val="21"/>
              </w:rPr>
              <w:t>,</w:t>
            </w:r>
            <w:r w:rsidR="00796069">
              <w:rPr>
                <w:rFonts w:ascii="Times New Roman" w:hAnsi="Times New Roman" w:cs="Times New Roman" w:hint="eastAsia"/>
                <w:szCs w:val="21"/>
              </w:rPr>
              <w:t xml:space="preserve"> </w:t>
            </w:r>
            <w:r w:rsidRPr="00442870">
              <w:rPr>
                <w:rFonts w:ascii="Times New Roman" w:hAnsi="Times New Roman" w:cs="Times New Roman" w:hint="eastAsia"/>
                <w:szCs w:val="21"/>
              </w:rPr>
              <w:t>traffic science and finance</w:t>
            </w:r>
            <w:r w:rsidR="00796069">
              <w:rPr>
                <w:rFonts w:ascii="Times New Roman" w:hAnsi="Times New Roman" w:cs="Times New Roman" w:hint="eastAsia"/>
                <w:szCs w:val="21"/>
              </w:rPr>
              <w:t xml:space="preserve">. It is </w:t>
            </w:r>
            <w:r w:rsidRPr="00442870">
              <w:rPr>
                <w:rFonts w:ascii="Times New Roman" w:hAnsi="Times New Roman" w:cs="Times New Roman" w:hint="eastAsia"/>
                <w:szCs w:val="21"/>
              </w:rPr>
              <w:t xml:space="preserve">one of the four </w:t>
            </w:r>
            <w:r w:rsidR="00796069">
              <w:rPr>
                <w:rFonts w:ascii="Times New Roman" w:hAnsi="Times New Roman" w:cs="Times New Roman" w:hint="eastAsia"/>
                <w:szCs w:val="21"/>
              </w:rPr>
              <w:t xml:space="preserve">solely state-funded </w:t>
            </w:r>
            <w:r w:rsidRPr="00442870">
              <w:rPr>
                <w:rFonts w:ascii="Times New Roman" w:hAnsi="Times New Roman" w:cs="Times New Roman" w:hint="eastAsia"/>
                <w:szCs w:val="21"/>
              </w:rPr>
              <w:t>groups of Fuzhou</w:t>
            </w:r>
            <w:r w:rsidR="00796069">
              <w:rPr>
                <w:rFonts w:ascii="Times New Roman" w:hAnsi="Times New Roman" w:cs="Times New Roman" w:hint="eastAsia"/>
                <w:szCs w:val="21"/>
              </w:rPr>
              <w:t>.</w:t>
            </w:r>
          </w:p>
          <w:p w:rsidR="0038046F" w:rsidRPr="00DF2E55" w:rsidRDefault="00796069" w:rsidP="00D44DB2">
            <w:pPr>
              <w:rPr>
                <w:rFonts w:ascii="Times New Roman" w:hAnsi="Times New Roman" w:cs="Times New Roman"/>
                <w:szCs w:val="21"/>
              </w:rPr>
            </w:pPr>
            <w:r w:rsidRPr="00DF2E55">
              <w:rPr>
                <w:rFonts w:ascii="Times New Roman" w:hAnsi="Times New Roman" w:cs="Times New Roman"/>
                <w:szCs w:val="21"/>
              </w:rPr>
              <w:t>T</w:t>
            </w:r>
            <w:r w:rsidRPr="00DF2E55">
              <w:rPr>
                <w:rFonts w:ascii="Times New Roman" w:hAnsi="Times New Roman" w:cs="Times New Roman" w:hint="eastAsia"/>
                <w:szCs w:val="21"/>
              </w:rPr>
              <w:t xml:space="preserve">he </w:t>
            </w:r>
            <w:r w:rsidR="005C4231" w:rsidRPr="00DF2E55">
              <w:rPr>
                <w:rFonts w:ascii="Times New Roman" w:hAnsi="Times New Roman" w:cs="Times New Roman" w:hint="eastAsia"/>
                <w:szCs w:val="21"/>
              </w:rPr>
              <w:t xml:space="preserve">Group </w:t>
            </w:r>
            <w:r w:rsidRPr="00DF2E55">
              <w:rPr>
                <w:rFonts w:ascii="Times New Roman" w:hAnsi="Times New Roman" w:cs="Times New Roman" w:hint="eastAsia"/>
                <w:szCs w:val="21"/>
              </w:rPr>
              <w:t xml:space="preserve">has a </w:t>
            </w:r>
            <w:r w:rsidR="005C4231" w:rsidRPr="00DF2E55">
              <w:rPr>
                <w:rFonts w:ascii="Times New Roman" w:hAnsi="Times New Roman" w:cs="Times New Roman" w:hint="eastAsia"/>
                <w:szCs w:val="21"/>
              </w:rPr>
              <w:t xml:space="preserve">registered capital </w:t>
            </w:r>
            <w:r w:rsidRPr="00DF2E55">
              <w:rPr>
                <w:rFonts w:ascii="Times New Roman" w:hAnsi="Times New Roman" w:cs="Times New Roman" w:hint="eastAsia"/>
                <w:szCs w:val="21"/>
              </w:rPr>
              <w:t xml:space="preserve">of 2.469 billion, general asset of </w:t>
            </w:r>
            <w:r w:rsidR="005C4231" w:rsidRPr="00DF2E55">
              <w:rPr>
                <w:rFonts w:ascii="Times New Roman" w:hAnsi="Times New Roman" w:cs="Times New Roman" w:hint="eastAsia"/>
                <w:szCs w:val="21"/>
              </w:rPr>
              <w:t>26.4 billion</w:t>
            </w:r>
            <w:r w:rsidR="0038046F" w:rsidRPr="00DF2E55">
              <w:rPr>
                <w:rFonts w:ascii="Times New Roman" w:hAnsi="Times New Roman" w:cs="Times New Roman" w:hint="eastAsia"/>
                <w:szCs w:val="21"/>
              </w:rPr>
              <w:t xml:space="preserve">, 10097 employees and </w:t>
            </w:r>
            <w:r w:rsidR="005C4231" w:rsidRPr="00DF2E55">
              <w:rPr>
                <w:rFonts w:ascii="Times New Roman" w:hAnsi="Times New Roman" w:cs="Times New Roman" w:hint="eastAsia"/>
                <w:szCs w:val="21"/>
              </w:rPr>
              <w:t>67 subsidiaries</w:t>
            </w:r>
            <w:r w:rsidR="0038046F" w:rsidRPr="00DF2E55">
              <w:rPr>
                <w:rFonts w:ascii="Times New Roman" w:hAnsi="Times New Roman" w:cs="Times New Roman" w:hint="eastAsia"/>
                <w:szCs w:val="21"/>
              </w:rPr>
              <w:t>.</w:t>
            </w:r>
          </w:p>
          <w:p w:rsidR="00696EB9" w:rsidRPr="00DF2E55" w:rsidRDefault="0038046F" w:rsidP="00D44DB2">
            <w:pPr>
              <w:rPr>
                <w:rFonts w:ascii="Times New Roman" w:hAnsi="Times New Roman" w:cs="Times New Roman"/>
                <w:szCs w:val="21"/>
              </w:rPr>
            </w:pPr>
            <w:r w:rsidRPr="00DF2E55">
              <w:rPr>
                <w:rFonts w:ascii="Times New Roman" w:hAnsi="Times New Roman" w:cs="Times New Roman" w:hint="eastAsia"/>
                <w:szCs w:val="21"/>
              </w:rPr>
              <w:t xml:space="preserve">Playing the role of a major platform for transport investment capital operation, resources development and industries running, the Group is </w:t>
            </w:r>
            <w:r w:rsidR="00DF2E55" w:rsidRPr="00DF2E55">
              <w:rPr>
                <w:rFonts w:ascii="Times New Roman" w:hAnsi="Times New Roman" w:cs="Times New Roman" w:hint="eastAsia"/>
                <w:szCs w:val="21"/>
              </w:rPr>
              <w:t>growing</w:t>
            </w:r>
            <w:r w:rsidRPr="00DF2E55">
              <w:rPr>
                <w:rFonts w:ascii="Times New Roman" w:hAnsi="Times New Roman" w:cs="Times New Roman" w:hint="eastAsia"/>
                <w:szCs w:val="21"/>
              </w:rPr>
              <w:t xml:space="preserve"> its business</w:t>
            </w:r>
            <w:r w:rsidR="00DF2E55" w:rsidRPr="00DF2E55">
              <w:rPr>
                <w:rFonts w:ascii="Times New Roman" w:hAnsi="Times New Roman" w:cs="Times New Roman" w:hint="eastAsia"/>
                <w:szCs w:val="21"/>
              </w:rPr>
              <w:t xml:space="preserve"> in sectors of major infrastructure, urban public transport, big data, Internet of Things, new energies and so on. </w:t>
            </w:r>
          </w:p>
        </w:tc>
        <w:tc>
          <w:tcPr>
            <w:tcW w:w="5245" w:type="dxa"/>
          </w:tcPr>
          <w:p w:rsidR="00A23B2A" w:rsidRPr="00A23B2A" w:rsidRDefault="00D44DB2" w:rsidP="00D44DB2">
            <w:pPr>
              <w:rPr>
                <w:rFonts w:ascii="Times New Roman" w:hAnsi="Times New Roman" w:cs="Times New Roman"/>
                <w:szCs w:val="21"/>
              </w:rPr>
            </w:pPr>
            <w:r>
              <w:rPr>
                <w:rFonts w:ascii="Times New Roman" w:hAnsi="Times New Roman" w:cs="Times New Roman" w:hint="eastAsia"/>
                <w:szCs w:val="21"/>
              </w:rPr>
              <w:t xml:space="preserve">To </w:t>
            </w:r>
            <w:r w:rsidR="00A23B2A">
              <w:rPr>
                <w:rFonts w:ascii="Times New Roman" w:hAnsi="Times New Roman" w:cs="Times New Roman" w:hint="eastAsia"/>
                <w:szCs w:val="21"/>
              </w:rPr>
              <w:t>discuss with companies on the cooper</w:t>
            </w:r>
            <w:r w:rsidR="00440AA1">
              <w:rPr>
                <w:rFonts w:ascii="Times New Roman" w:hAnsi="Times New Roman" w:cs="Times New Roman" w:hint="eastAsia"/>
                <w:szCs w:val="21"/>
              </w:rPr>
              <w:t xml:space="preserve">ation in new energy technology and building of </w:t>
            </w:r>
            <w:r w:rsidR="00A23B2A">
              <w:rPr>
                <w:rFonts w:ascii="Times New Roman" w:hAnsi="Times New Roman" w:cs="Times New Roman" w:hint="eastAsia"/>
                <w:szCs w:val="21"/>
              </w:rPr>
              <w:t xml:space="preserve">new energy charging station network and new </w:t>
            </w:r>
            <w:r w:rsidR="00440AA1">
              <w:rPr>
                <w:rFonts w:ascii="Times New Roman" w:hAnsi="Times New Roman" w:cs="Times New Roman" w:hint="eastAsia"/>
                <w:szCs w:val="21"/>
              </w:rPr>
              <w:t>energy auto settlement platform.</w:t>
            </w:r>
          </w:p>
          <w:p w:rsidR="00BD4E06" w:rsidRDefault="00DA1481" w:rsidP="00BD4E06">
            <w:pPr>
              <w:pStyle w:val="Paragrafoelenco"/>
              <w:numPr>
                <w:ilvl w:val="0"/>
                <w:numId w:val="3"/>
              </w:numPr>
              <w:ind w:firstLineChars="0"/>
              <w:rPr>
                <w:rFonts w:ascii="Times New Roman" w:hAnsi="Times New Roman" w:cs="Times New Roman"/>
                <w:szCs w:val="21"/>
              </w:rPr>
            </w:pPr>
            <w:r w:rsidRPr="00DA1481">
              <w:rPr>
                <w:rFonts w:ascii="Times New Roman" w:hAnsi="Times New Roman" w:cs="Times New Roman" w:hint="eastAsia"/>
                <w:szCs w:val="21"/>
              </w:rPr>
              <w:t>New Energy Charging Pile Project</w:t>
            </w:r>
          </w:p>
          <w:p w:rsidR="00DA1481" w:rsidRPr="00D44DB2" w:rsidRDefault="00DA1481" w:rsidP="00D44DB2">
            <w:pPr>
              <w:pStyle w:val="Paragrafoelenco"/>
              <w:ind w:left="9" w:firstLineChars="0" w:firstLine="0"/>
              <w:rPr>
                <w:rFonts w:ascii="Times New Roman" w:hAnsi="Times New Roman" w:cs="Times New Roman"/>
                <w:szCs w:val="21"/>
              </w:rPr>
            </w:pPr>
            <w:r>
              <w:rPr>
                <w:rFonts w:ascii="Times New Roman" w:hAnsi="Times New Roman" w:cs="Times New Roman" w:hint="eastAsia"/>
                <w:szCs w:val="21"/>
              </w:rPr>
              <w:t>For the purpose of speeding up the infrastructure</w:t>
            </w:r>
            <w:r w:rsidR="00D44DB2">
              <w:rPr>
                <w:rFonts w:ascii="Times New Roman" w:hAnsi="Times New Roman" w:cs="Times New Roman" w:hint="eastAsia"/>
                <w:szCs w:val="21"/>
              </w:rPr>
              <w:t xml:space="preserve"> </w:t>
            </w:r>
            <w:r w:rsidRPr="00D44DB2">
              <w:rPr>
                <w:rFonts w:ascii="Times New Roman" w:hAnsi="Times New Roman" w:cs="Times New Roman" w:hint="eastAsia"/>
                <w:szCs w:val="21"/>
              </w:rPr>
              <w:t xml:space="preserve">construction of new energy charging piles, </w:t>
            </w:r>
            <w:r w:rsidRPr="00D44DB2">
              <w:rPr>
                <w:rFonts w:ascii="Times New Roman" w:hAnsi="Times New Roman" w:cs="Times New Roman"/>
                <w:szCs w:val="21"/>
              </w:rPr>
              <w:t>introducing</w:t>
            </w:r>
            <w:r w:rsidRPr="00D44DB2">
              <w:rPr>
                <w:rFonts w:ascii="Times New Roman" w:hAnsi="Times New Roman" w:cs="Times New Roman" w:hint="eastAsia"/>
                <w:szCs w:val="21"/>
              </w:rPr>
              <w:t xml:space="preserve"> new </w:t>
            </w:r>
            <w:r w:rsidRPr="00D44DB2">
              <w:rPr>
                <w:rFonts w:ascii="Times New Roman" w:hAnsi="Times New Roman" w:cs="Times New Roman"/>
                <w:szCs w:val="21"/>
              </w:rPr>
              <w:t>technologies</w:t>
            </w:r>
            <w:r w:rsidRPr="00D44DB2">
              <w:rPr>
                <w:rFonts w:ascii="Times New Roman" w:hAnsi="Times New Roman" w:cs="Times New Roman" w:hint="eastAsia"/>
                <w:szCs w:val="21"/>
              </w:rPr>
              <w:t xml:space="preserve"> to upgrade the charging efficiency, improving charging stations for pu</w:t>
            </w:r>
            <w:r w:rsidR="008304D0" w:rsidRPr="00D44DB2">
              <w:rPr>
                <w:rFonts w:ascii="Times New Roman" w:hAnsi="Times New Roman" w:cs="Times New Roman" w:hint="eastAsia"/>
                <w:szCs w:val="21"/>
              </w:rPr>
              <w:t>blic transport, Fuzhou hopes to introduce competitive investors in this field.</w:t>
            </w:r>
          </w:p>
          <w:p w:rsidR="006752C9" w:rsidRPr="00DA1481" w:rsidRDefault="006752C9" w:rsidP="00DA1481">
            <w:pPr>
              <w:rPr>
                <w:rFonts w:ascii="Times New Roman" w:hAnsi="Times New Roman" w:cs="Times New Roman"/>
                <w:szCs w:val="21"/>
              </w:rPr>
            </w:pPr>
          </w:p>
          <w:p w:rsidR="008304D0" w:rsidRPr="006752C9" w:rsidRDefault="008304D0" w:rsidP="006752C9">
            <w:pPr>
              <w:pStyle w:val="Paragrafoelenco"/>
              <w:numPr>
                <w:ilvl w:val="0"/>
                <w:numId w:val="3"/>
              </w:numPr>
              <w:ind w:firstLineChars="0"/>
              <w:rPr>
                <w:rFonts w:ascii="Times New Roman" w:hAnsi="Times New Roman" w:cs="Times New Roman"/>
                <w:szCs w:val="21"/>
              </w:rPr>
            </w:pPr>
            <w:r w:rsidRPr="006752C9">
              <w:rPr>
                <w:rFonts w:ascii="Times New Roman" w:hAnsi="Times New Roman" w:cs="Times New Roman" w:hint="eastAsia"/>
                <w:szCs w:val="21"/>
              </w:rPr>
              <w:t>Big Data Industrial Park Project</w:t>
            </w:r>
          </w:p>
          <w:p w:rsidR="00696EB9" w:rsidRPr="006752C9" w:rsidRDefault="008304D0" w:rsidP="00D44DB2">
            <w:pPr>
              <w:rPr>
                <w:rFonts w:ascii="Times New Roman" w:hAnsi="Times New Roman" w:cs="Times New Roman"/>
                <w:szCs w:val="21"/>
              </w:rPr>
            </w:pPr>
            <w:r w:rsidRPr="006752C9">
              <w:rPr>
                <w:rFonts w:ascii="Times New Roman" w:hAnsi="Times New Roman" w:cs="Times New Roman" w:hint="eastAsia"/>
                <w:szCs w:val="21"/>
              </w:rPr>
              <w:t xml:space="preserve">Fuzhou hopes to introduce businesses specialized in big data collection, processing, analysis and application, big data key technology research and development, </w:t>
            </w:r>
            <w:r w:rsidR="006752C9" w:rsidRPr="006752C9">
              <w:rPr>
                <w:rFonts w:ascii="Times New Roman" w:hAnsi="Times New Roman" w:cs="Times New Roman" w:hint="eastAsia"/>
                <w:szCs w:val="21"/>
              </w:rPr>
              <w:t xml:space="preserve">IT and software to enter the Industrial Park. </w:t>
            </w:r>
          </w:p>
        </w:tc>
      </w:tr>
      <w:tr w:rsidR="00934CEF" w:rsidRPr="00B52974" w:rsidTr="002A0E1F">
        <w:tc>
          <w:tcPr>
            <w:tcW w:w="559" w:type="dxa"/>
          </w:tcPr>
          <w:p w:rsidR="00934CEF" w:rsidRDefault="00934CEF">
            <w:pPr>
              <w:rPr>
                <w:rFonts w:ascii="Times New Roman" w:hAnsi="Times New Roman" w:cs="Times New Roman"/>
                <w:szCs w:val="21"/>
              </w:rPr>
            </w:pPr>
          </w:p>
        </w:tc>
        <w:tc>
          <w:tcPr>
            <w:tcW w:w="2551" w:type="dxa"/>
          </w:tcPr>
          <w:p w:rsidR="00934CEF" w:rsidRDefault="00934CEF"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Default="006D1ABC" w:rsidP="006164EB">
            <w:pPr>
              <w:rPr>
                <w:rFonts w:ascii="Times New Roman" w:hAnsi="Times New Roman" w:cs="Times New Roman"/>
                <w:color w:val="FF0000"/>
                <w:szCs w:val="21"/>
              </w:rPr>
            </w:pPr>
          </w:p>
          <w:p w:rsidR="006D1ABC" w:rsidRPr="00934CEF" w:rsidRDefault="006D1ABC" w:rsidP="006164EB">
            <w:pPr>
              <w:rPr>
                <w:rFonts w:ascii="Times New Roman" w:hAnsi="Times New Roman" w:cs="Times New Roman"/>
                <w:color w:val="FF0000"/>
                <w:szCs w:val="21"/>
              </w:rPr>
            </w:pPr>
          </w:p>
        </w:tc>
        <w:tc>
          <w:tcPr>
            <w:tcW w:w="5812" w:type="dxa"/>
          </w:tcPr>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Fuzhou Transportation Construction Investment Group Co., Ltd., affiliata a Fuzhou Municipal State Assets Supervision &amp; Administration Commission, è un gruppo di imprese statali per lo sviluppo completo dell'industria dei trasporti di Fuzhou, comprese le infrastrutture di t</w:t>
            </w:r>
            <w:r w:rsidR="00810350">
              <w:rPr>
                <w:rFonts w:ascii="Times New Roman" w:hAnsi="Times New Roman" w:cs="Times New Roman"/>
                <w:color w:val="FF0000"/>
                <w:szCs w:val="21"/>
                <w:lang w:val="it-IT"/>
              </w:rPr>
              <w:t>rasporto (ad esempio superstrade</w:t>
            </w:r>
            <w:r w:rsidRPr="00934CEF">
              <w:rPr>
                <w:rFonts w:ascii="Times New Roman" w:hAnsi="Times New Roman" w:cs="Times New Roman"/>
                <w:color w:val="FF0000"/>
                <w:szCs w:val="21"/>
                <w:lang w:val="it-IT"/>
              </w:rPr>
              <w:t xml:space="preserve">, </w:t>
            </w:r>
            <w:r w:rsidR="00810350">
              <w:rPr>
                <w:rFonts w:ascii="Times New Roman" w:hAnsi="Times New Roman" w:cs="Times New Roman"/>
                <w:color w:val="FF0000"/>
                <w:szCs w:val="21"/>
                <w:lang w:val="it-IT"/>
              </w:rPr>
              <w:t>strade</w:t>
            </w:r>
            <w:r w:rsidR="00810350" w:rsidRPr="00934CEF">
              <w:rPr>
                <w:rFonts w:ascii="Times New Roman" w:hAnsi="Times New Roman" w:cs="Times New Roman"/>
                <w:color w:val="FF0000"/>
                <w:szCs w:val="21"/>
                <w:lang w:val="it-IT"/>
              </w:rPr>
              <w:t xml:space="preserve"> </w:t>
            </w:r>
            <w:r w:rsidR="00810350">
              <w:rPr>
                <w:rFonts w:ascii="Times New Roman" w:hAnsi="Times New Roman" w:cs="Times New Roman"/>
                <w:color w:val="FF0000"/>
                <w:szCs w:val="21"/>
                <w:lang w:val="it-IT"/>
              </w:rPr>
              <w:t>nazionali e provinciali</w:t>
            </w:r>
            <w:r w:rsidRPr="00934CEF">
              <w:rPr>
                <w:rFonts w:ascii="Times New Roman" w:hAnsi="Times New Roman" w:cs="Times New Roman"/>
                <w:color w:val="FF0000"/>
                <w:szCs w:val="21"/>
                <w:lang w:val="it-IT"/>
              </w:rPr>
              <w:t>, ferrovia, porto), trasporti pubblici urbani, proprietà del traffico, industrie del traffico, scienze del traffico e finanza. È uno dei quattro gruppi di Fuzhou f</w:t>
            </w:r>
            <w:r w:rsidR="00810350">
              <w:rPr>
                <w:rFonts w:ascii="Times New Roman" w:hAnsi="Times New Roman" w:cs="Times New Roman"/>
                <w:color w:val="FF0000"/>
                <w:szCs w:val="21"/>
                <w:lang w:val="it-IT"/>
              </w:rPr>
              <w:t>inanziati esclusivamente dallo S</w:t>
            </w:r>
            <w:r w:rsidRPr="00934CEF">
              <w:rPr>
                <w:rFonts w:ascii="Times New Roman" w:hAnsi="Times New Roman" w:cs="Times New Roman"/>
                <w:color w:val="FF0000"/>
                <w:szCs w:val="21"/>
                <w:lang w:val="it-IT"/>
              </w:rPr>
              <w:t>tato.</w:t>
            </w: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Il Gruppo ha un capitale sociale di 2.469 miliardi, un patrimonio generale di 26,4 miliardi, 10097 dipendenti e 67 filiali.</w:t>
            </w:r>
          </w:p>
          <w:p w:rsidR="00934CEF" w:rsidRPr="00934CEF" w:rsidRDefault="00934CEF" w:rsidP="00D44DB2">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Svolgendo il ruolo di una grande piattaforma per il funzionamento del capitale di investimento nei trasporti, lo sviluppo delle risorse e le industrie in esecuzione, il Gruppo sta crescendo la propria attività in settori di grandi infrastrutture, trasporti pubblici urbani, big data, Internet of Things, nuove energie e così via.</w:t>
            </w:r>
          </w:p>
          <w:p w:rsidR="00934CEF" w:rsidRPr="00934CEF" w:rsidRDefault="00934CEF" w:rsidP="00D44DB2">
            <w:pPr>
              <w:rPr>
                <w:rFonts w:ascii="Times New Roman" w:hAnsi="Times New Roman" w:cs="Times New Roman"/>
                <w:color w:val="FF0000"/>
                <w:szCs w:val="21"/>
                <w:lang w:val="it-IT"/>
              </w:rPr>
            </w:pPr>
          </w:p>
        </w:tc>
        <w:tc>
          <w:tcPr>
            <w:tcW w:w="5245" w:type="dxa"/>
          </w:tcPr>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Discutere con le aziende sulla cooperazione nelle nuove tecnologie energetiche e sulla costruzione di una nuova rete di stazioni di ricarica per l'energia e di una nuova piattaforma per l'insediamento automatico di energia.</w:t>
            </w: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1. Nuovo progetto per l'accumulo di energia</w:t>
            </w: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Allo scopo di accelerare la costruzione dell'infrastruttura di nuove pile di ricarica energetica, introducendo nuove tecnologie per migliorare l'efficienza della ricarica, migliorare le stazioni di ricarica per il trasporto pubblico, Fuzhou spera di introdurre investitori competitivi in questo campo.</w:t>
            </w:r>
          </w:p>
          <w:p w:rsidR="00934CEF" w:rsidRPr="00934CEF" w:rsidRDefault="00934CEF" w:rsidP="00934CEF">
            <w:pPr>
              <w:rPr>
                <w:rFonts w:ascii="Times New Roman" w:hAnsi="Times New Roman" w:cs="Times New Roman"/>
                <w:color w:val="FF0000"/>
                <w:szCs w:val="21"/>
                <w:lang w:val="it-IT"/>
              </w:rPr>
            </w:pP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2. Progetto Big Data Industrial Park</w:t>
            </w: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Fuzhou spera di introdurre aziende specializzate nella raccolta, elaborazione, analisi e applicazione di big data key, ricerca e sviluppo di tecnologia per big data key, IT e software per entrare nel parco industriale.</w:t>
            </w:r>
          </w:p>
        </w:tc>
      </w:tr>
      <w:tr w:rsidR="006164EB" w:rsidRPr="007A117B" w:rsidTr="002A0E1F">
        <w:tc>
          <w:tcPr>
            <w:tcW w:w="559" w:type="dxa"/>
          </w:tcPr>
          <w:p w:rsidR="006164EB" w:rsidRPr="00B73FE3" w:rsidRDefault="00D44DB2">
            <w:pPr>
              <w:rPr>
                <w:rFonts w:ascii="Times New Roman" w:hAnsi="Times New Roman" w:cs="Times New Roman"/>
                <w:b/>
                <w:szCs w:val="21"/>
              </w:rPr>
            </w:pPr>
            <w:r w:rsidRPr="00B73FE3">
              <w:rPr>
                <w:rFonts w:ascii="Times New Roman" w:hAnsi="Times New Roman" w:cs="Times New Roman" w:hint="eastAsia"/>
                <w:b/>
                <w:szCs w:val="21"/>
              </w:rPr>
              <w:lastRenderedPageBreak/>
              <w:t>3</w:t>
            </w:r>
          </w:p>
        </w:tc>
        <w:tc>
          <w:tcPr>
            <w:tcW w:w="2551" w:type="dxa"/>
          </w:tcPr>
          <w:p w:rsidR="006164EB" w:rsidRPr="00DD4DA0" w:rsidRDefault="006164EB">
            <w:pPr>
              <w:rPr>
                <w:rFonts w:ascii="DengXian-Regular" w:hAnsi="DengXian-Regular" w:hint="eastAsia"/>
                <w:b/>
                <w:color w:val="000000"/>
                <w:sz w:val="26"/>
                <w:szCs w:val="20"/>
              </w:rPr>
            </w:pPr>
            <w:r w:rsidRPr="00DD4DA0">
              <w:rPr>
                <w:rFonts w:ascii="DengXian-Regular" w:hAnsi="DengXian-Regular" w:hint="eastAsia"/>
                <w:b/>
                <w:color w:val="000000"/>
                <w:sz w:val="26"/>
                <w:szCs w:val="20"/>
              </w:rPr>
              <w:t>Fuzhou Urban Construction Investment Group Co., Ltd.</w:t>
            </w:r>
          </w:p>
          <w:p w:rsidR="006D1ABC" w:rsidRDefault="006D1ABC">
            <w:pPr>
              <w:rPr>
                <w:rFonts w:ascii="Times New Roman" w:hAnsi="Times New Roman" w:cs="Times New Roman"/>
                <w:b/>
                <w:szCs w:val="21"/>
              </w:rPr>
            </w:pPr>
          </w:p>
          <w:p w:rsidR="006D1ABC" w:rsidRPr="006D1ABC" w:rsidRDefault="006D1ABC">
            <w:pPr>
              <w:rPr>
                <w:rFonts w:ascii="Times New Roman" w:hAnsi="Times New Roman" w:cs="Times New Roman"/>
                <w:b/>
                <w:szCs w:val="21"/>
                <w:u w:val="single"/>
              </w:rPr>
            </w:pPr>
            <w:r w:rsidRPr="006D1ABC">
              <w:rPr>
                <w:rFonts w:ascii="Times New Roman" w:hAnsi="Times New Roman" w:cs="Times New Roman"/>
                <w:b/>
                <w:szCs w:val="21"/>
                <w:u w:val="single"/>
              </w:rPr>
              <w:t>Mr.</w:t>
            </w:r>
            <w:r>
              <w:rPr>
                <w:rFonts w:ascii="Times New Roman" w:hAnsi="Times New Roman" w:cs="Times New Roman"/>
                <w:b/>
                <w:szCs w:val="21"/>
                <w:u w:val="single"/>
              </w:rPr>
              <w:t xml:space="preserve"> </w:t>
            </w:r>
            <w:r w:rsidRPr="006D1ABC">
              <w:rPr>
                <w:rFonts w:ascii="Times New Roman" w:hAnsi="Times New Roman" w:cs="Times New Roman"/>
                <w:b/>
                <w:szCs w:val="21"/>
                <w:u w:val="single"/>
              </w:rPr>
              <w:t>LIN Junhua</w:t>
            </w:r>
          </w:p>
          <w:p w:rsidR="006D1ABC" w:rsidRPr="00B73FE3" w:rsidRDefault="006D1ABC">
            <w:pPr>
              <w:rPr>
                <w:rFonts w:ascii="Times New Roman" w:hAnsi="Times New Roman" w:cs="Times New Roman"/>
                <w:b/>
                <w:szCs w:val="21"/>
              </w:rPr>
            </w:pPr>
            <w:r w:rsidRPr="006D1ABC">
              <w:rPr>
                <w:rFonts w:ascii="Times New Roman" w:hAnsi="Times New Roman" w:cs="Times New Roman"/>
                <w:b/>
                <w:szCs w:val="21"/>
                <w:u w:val="single"/>
              </w:rPr>
              <w:t>Vice General Manager</w:t>
            </w:r>
          </w:p>
        </w:tc>
        <w:tc>
          <w:tcPr>
            <w:tcW w:w="5812" w:type="dxa"/>
          </w:tcPr>
          <w:p w:rsidR="005C4231" w:rsidRPr="00DF2E55" w:rsidRDefault="005C4231" w:rsidP="005C4231">
            <w:pPr>
              <w:rPr>
                <w:rFonts w:ascii="Times New Roman" w:hAnsi="Times New Roman" w:cs="Times New Roman"/>
                <w:szCs w:val="21"/>
              </w:rPr>
            </w:pPr>
            <w:r w:rsidRPr="00DF2E55">
              <w:rPr>
                <w:rFonts w:ascii="Times New Roman" w:hAnsi="Times New Roman" w:cs="Times New Roman" w:hint="eastAsia"/>
                <w:szCs w:val="21"/>
              </w:rPr>
              <w:t>Fuzhou Urban Construction Investment Group</w:t>
            </w:r>
            <w:r w:rsidR="00DF2E55">
              <w:rPr>
                <w:rFonts w:ascii="Times New Roman" w:hAnsi="Times New Roman" w:cs="Times New Roman" w:hint="eastAsia"/>
                <w:szCs w:val="21"/>
              </w:rPr>
              <w:t xml:space="preserve"> Co., Ltd. </w:t>
            </w:r>
            <w:r w:rsidRPr="00DF2E55">
              <w:rPr>
                <w:rFonts w:ascii="Times New Roman" w:hAnsi="Times New Roman" w:cs="Times New Roman" w:hint="eastAsia"/>
                <w:szCs w:val="21"/>
              </w:rPr>
              <w:t xml:space="preserve">was </w:t>
            </w:r>
            <w:r w:rsidRPr="00DF2E55">
              <w:rPr>
                <w:rFonts w:ascii="Times New Roman" w:hAnsi="Times New Roman" w:cs="Times New Roman"/>
                <w:szCs w:val="21"/>
              </w:rPr>
              <w:t xml:space="preserve">authorized </w:t>
            </w:r>
            <w:r w:rsidRPr="00DF2E55">
              <w:rPr>
                <w:rFonts w:ascii="Times New Roman" w:hAnsi="Times New Roman" w:cs="Times New Roman" w:hint="eastAsia"/>
                <w:szCs w:val="21"/>
              </w:rPr>
              <w:t xml:space="preserve">and founded by Fuzhou </w:t>
            </w:r>
            <w:r w:rsidR="00DF2E55">
              <w:rPr>
                <w:rFonts w:ascii="Times New Roman" w:hAnsi="Times New Roman" w:cs="Times New Roman" w:hint="eastAsia"/>
                <w:szCs w:val="21"/>
              </w:rPr>
              <w:t>Municipal G</w:t>
            </w:r>
            <w:r w:rsidRPr="00DF2E55">
              <w:rPr>
                <w:rFonts w:ascii="Times New Roman" w:hAnsi="Times New Roman" w:cs="Times New Roman" w:hint="eastAsia"/>
                <w:szCs w:val="21"/>
              </w:rPr>
              <w:t xml:space="preserve">overnment. </w:t>
            </w:r>
            <w:r w:rsidRPr="00DF2E55">
              <w:rPr>
                <w:rFonts w:ascii="Times New Roman" w:hAnsi="Times New Roman" w:cs="Times New Roman"/>
                <w:szCs w:val="21"/>
              </w:rPr>
              <w:t xml:space="preserve">Its main business covers six segments including land development, urban infrastructure construction, real estate development, architectural construction, agent construction, hotel and catering. The group </w:t>
            </w:r>
            <w:r w:rsidR="00DF2E55">
              <w:rPr>
                <w:rFonts w:ascii="Times New Roman" w:hAnsi="Times New Roman" w:cs="Times New Roman" w:hint="eastAsia"/>
                <w:szCs w:val="21"/>
              </w:rPr>
              <w:t xml:space="preserve">has </w:t>
            </w:r>
            <w:r w:rsidRPr="00DF2E55">
              <w:rPr>
                <w:rFonts w:ascii="Times New Roman" w:hAnsi="Times New Roman" w:cs="Times New Roman"/>
                <w:szCs w:val="21"/>
              </w:rPr>
              <w:t>5</w:t>
            </w:r>
            <w:r w:rsidRPr="00DF2E55">
              <w:rPr>
                <w:rFonts w:ascii="Times New Roman" w:hAnsi="Times New Roman" w:cs="Times New Roman" w:hint="eastAsia"/>
                <w:szCs w:val="21"/>
              </w:rPr>
              <w:t>4</w:t>
            </w:r>
            <w:r w:rsidRPr="00DF2E55">
              <w:rPr>
                <w:rFonts w:ascii="Times New Roman" w:hAnsi="Times New Roman" w:cs="Times New Roman"/>
                <w:szCs w:val="21"/>
              </w:rPr>
              <w:t xml:space="preserve"> subsidiaries</w:t>
            </w:r>
            <w:r w:rsidR="00DF2E55">
              <w:rPr>
                <w:rFonts w:ascii="Times New Roman" w:hAnsi="Times New Roman" w:cs="Times New Roman" w:hint="eastAsia"/>
                <w:szCs w:val="21"/>
              </w:rPr>
              <w:t xml:space="preserve"> and</w:t>
            </w:r>
            <w:r w:rsidR="00647424">
              <w:rPr>
                <w:rFonts w:ascii="Times New Roman" w:hAnsi="Times New Roman" w:cs="Times New Roman" w:hint="eastAsia"/>
                <w:szCs w:val="21"/>
              </w:rPr>
              <w:t xml:space="preserve"> </w:t>
            </w:r>
            <w:r w:rsidRPr="00DF2E55">
              <w:rPr>
                <w:rFonts w:ascii="Times New Roman" w:hAnsi="Times New Roman" w:cs="Times New Roman"/>
                <w:szCs w:val="21"/>
              </w:rPr>
              <w:t>over 6000 employees</w:t>
            </w:r>
            <w:r w:rsidR="00647424">
              <w:rPr>
                <w:rFonts w:ascii="Times New Roman" w:hAnsi="Times New Roman" w:cs="Times New Roman" w:hint="eastAsia"/>
                <w:szCs w:val="21"/>
              </w:rPr>
              <w:t>,</w:t>
            </w:r>
            <w:r w:rsidRPr="00DF2E55">
              <w:rPr>
                <w:rFonts w:ascii="Times New Roman" w:hAnsi="Times New Roman" w:cs="Times New Roman"/>
                <w:szCs w:val="21"/>
              </w:rPr>
              <w:t xml:space="preserve"> </w:t>
            </w:r>
            <w:r w:rsidR="00647424">
              <w:rPr>
                <w:rFonts w:ascii="Times New Roman" w:hAnsi="Times New Roman" w:cs="Times New Roman" w:hint="eastAsia"/>
                <w:szCs w:val="21"/>
              </w:rPr>
              <w:t xml:space="preserve">The </w:t>
            </w:r>
            <w:r w:rsidRPr="00DF2E55">
              <w:rPr>
                <w:rFonts w:ascii="Times New Roman" w:hAnsi="Times New Roman" w:cs="Times New Roman"/>
                <w:szCs w:val="21"/>
              </w:rPr>
              <w:t>corporate assets</w:t>
            </w:r>
            <w:r w:rsidR="00647424">
              <w:rPr>
                <w:rFonts w:ascii="Times New Roman" w:hAnsi="Times New Roman" w:cs="Times New Roman" w:hint="eastAsia"/>
                <w:szCs w:val="21"/>
              </w:rPr>
              <w:t xml:space="preserve"> are</w:t>
            </w:r>
            <w:r w:rsidRPr="00DF2E55">
              <w:rPr>
                <w:rFonts w:ascii="Times New Roman" w:hAnsi="Times New Roman" w:cs="Times New Roman"/>
                <w:szCs w:val="21"/>
              </w:rPr>
              <w:t xml:space="preserve"> over 1</w:t>
            </w:r>
            <w:r w:rsidRPr="00DF2E55">
              <w:rPr>
                <w:rFonts w:ascii="Times New Roman" w:hAnsi="Times New Roman" w:cs="Times New Roman" w:hint="eastAsia"/>
                <w:szCs w:val="21"/>
              </w:rPr>
              <w:t>3</w:t>
            </w:r>
            <w:r w:rsidRPr="00DF2E55">
              <w:rPr>
                <w:rFonts w:ascii="Times New Roman" w:hAnsi="Times New Roman" w:cs="Times New Roman"/>
                <w:szCs w:val="21"/>
              </w:rPr>
              <w:t>0 billion RMB.</w:t>
            </w:r>
          </w:p>
          <w:p w:rsidR="005C4231" w:rsidRPr="00DF2E55" w:rsidRDefault="005C4231" w:rsidP="005C4231">
            <w:pPr>
              <w:rPr>
                <w:rFonts w:ascii="Times New Roman" w:hAnsi="Times New Roman" w:cs="Times New Roman"/>
                <w:szCs w:val="21"/>
              </w:rPr>
            </w:pPr>
            <w:r w:rsidRPr="00DF2E55">
              <w:rPr>
                <w:rFonts w:ascii="Times New Roman" w:hAnsi="Times New Roman" w:cs="Times New Roman" w:hint="eastAsia"/>
                <w:szCs w:val="21"/>
              </w:rPr>
              <w:t>Since its inception, the group has committed to</w:t>
            </w:r>
            <w:r w:rsidRPr="00DF2E55">
              <w:rPr>
                <w:rFonts w:ascii="Times New Roman" w:hAnsi="Times New Roman" w:cs="Times New Roman"/>
                <w:szCs w:val="21"/>
              </w:rPr>
              <w:t xml:space="preserve"> the</w:t>
            </w:r>
            <w:r w:rsidRPr="00DF2E55">
              <w:rPr>
                <w:rFonts w:ascii="Times New Roman" w:hAnsi="Times New Roman" w:cs="Times New Roman" w:hint="eastAsia"/>
                <w:szCs w:val="21"/>
              </w:rPr>
              <w:t xml:space="preserve"> </w:t>
            </w:r>
            <w:r w:rsidRPr="00DF2E55">
              <w:rPr>
                <w:rFonts w:ascii="Times New Roman" w:hAnsi="Times New Roman" w:cs="Times New Roman"/>
                <w:szCs w:val="21"/>
              </w:rPr>
              <w:t xml:space="preserve">industrial integration of architectural engineering design, research and development, construction, supervision. Meanwhile, </w:t>
            </w:r>
            <w:r w:rsidR="00647424">
              <w:rPr>
                <w:rFonts w:ascii="Times New Roman" w:hAnsi="Times New Roman" w:cs="Times New Roman" w:hint="eastAsia"/>
                <w:szCs w:val="21"/>
              </w:rPr>
              <w:t>it</w:t>
            </w:r>
            <w:r w:rsidRPr="00DF2E55">
              <w:rPr>
                <w:rFonts w:ascii="Times New Roman" w:hAnsi="Times New Roman" w:cs="Times New Roman"/>
                <w:szCs w:val="21"/>
              </w:rPr>
              <w:t xml:space="preserve"> actively expands</w:t>
            </w:r>
            <w:r w:rsidRPr="00DF2E55">
              <w:rPr>
                <w:rFonts w:ascii="Times New Roman" w:hAnsi="Times New Roman" w:cs="Times New Roman" w:hint="eastAsia"/>
                <w:szCs w:val="21"/>
              </w:rPr>
              <w:t xml:space="preserve"> </w:t>
            </w:r>
            <w:r w:rsidRPr="00DF2E55">
              <w:rPr>
                <w:rFonts w:ascii="Times New Roman" w:hAnsi="Times New Roman" w:cs="Times New Roman"/>
                <w:szCs w:val="21"/>
              </w:rPr>
              <w:t xml:space="preserve">businesses </w:t>
            </w:r>
            <w:r w:rsidR="00647424">
              <w:rPr>
                <w:rFonts w:ascii="Times New Roman" w:hAnsi="Times New Roman" w:cs="Times New Roman" w:hint="eastAsia"/>
                <w:szCs w:val="21"/>
              </w:rPr>
              <w:t>of</w:t>
            </w:r>
            <w:r w:rsidRPr="00DF2E55">
              <w:rPr>
                <w:rFonts w:ascii="Times New Roman" w:hAnsi="Times New Roman" w:cs="Times New Roman"/>
                <w:szCs w:val="21"/>
              </w:rPr>
              <w:t xml:space="preserve"> commercial real estate</w:t>
            </w:r>
            <w:r w:rsidR="00647424">
              <w:rPr>
                <w:rFonts w:ascii="Times New Roman" w:hAnsi="Times New Roman" w:cs="Times New Roman" w:hint="eastAsia"/>
                <w:szCs w:val="21"/>
              </w:rPr>
              <w:t xml:space="preserve"> development</w:t>
            </w:r>
            <w:r w:rsidRPr="00DF2E55">
              <w:rPr>
                <w:rFonts w:ascii="Times New Roman" w:hAnsi="Times New Roman" w:cs="Times New Roman"/>
                <w:szCs w:val="21"/>
              </w:rPr>
              <w:t>, commercial housing, hotel and catering, food manufacturing. As the investing and financing platform of local government and the main investor of</w:t>
            </w:r>
            <w:r w:rsidRPr="00DF2E55">
              <w:rPr>
                <w:rFonts w:ascii="Times New Roman" w:hAnsi="Times New Roman" w:cs="Times New Roman" w:hint="eastAsia"/>
                <w:szCs w:val="21"/>
              </w:rPr>
              <w:t xml:space="preserve"> </w:t>
            </w:r>
            <w:r w:rsidRPr="00DF2E55">
              <w:rPr>
                <w:rFonts w:ascii="Times New Roman" w:hAnsi="Times New Roman" w:cs="Times New Roman"/>
                <w:szCs w:val="21"/>
              </w:rPr>
              <w:t>major infrastructure projects, the group has regulated its operation and consummated</w:t>
            </w:r>
            <w:r w:rsidRPr="00DF2E55">
              <w:rPr>
                <w:rFonts w:ascii="Times New Roman" w:hAnsi="Times New Roman" w:cs="Times New Roman" w:hint="eastAsia"/>
                <w:szCs w:val="21"/>
              </w:rPr>
              <w:t xml:space="preserve"> </w:t>
            </w:r>
            <w:r w:rsidRPr="00DF2E55">
              <w:rPr>
                <w:rFonts w:ascii="Times New Roman" w:hAnsi="Times New Roman" w:cs="Times New Roman"/>
                <w:szCs w:val="21"/>
              </w:rPr>
              <w:t>corporate governance structure.</w:t>
            </w:r>
            <w:r w:rsidR="00647424">
              <w:rPr>
                <w:rFonts w:ascii="Times New Roman" w:hAnsi="Times New Roman" w:cs="Times New Roman" w:hint="eastAsia"/>
                <w:szCs w:val="21"/>
              </w:rPr>
              <w:t xml:space="preserve"> </w:t>
            </w:r>
            <w:r w:rsidRPr="00DF2E55">
              <w:rPr>
                <w:rFonts w:ascii="Times New Roman" w:hAnsi="Times New Roman" w:cs="Times New Roman"/>
                <w:szCs w:val="21"/>
              </w:rPr>
              <w:t xml:space="preserve">By the means of public-private partnership and government procurement, the group has undertaken the tasks of developing Fuzhou New District and Fuzhou Free Trade Zone, transforming old urban areas. It has also invested and constructed a series of major infrastructure projects such as Mawei </w:t>
            </w:r>
            <w:r w:rsidR="00647424">
              <w:rPr>
                <w:rFonts w:ascii="Times New Roman" w:hAnsi="Times New Roman" w:cs="Times New Roman" w:hint="eastAsia"/>
                <w:szCs w:val="21"/>
              </w:rPr>
              <w:t>B</w:t>
            </w:r>
            <w:r w:rsidRPr="00DF2E55">
              <w:rPr>
                <w:rFonts w:ascii="Times New Roman" w:hAnsi="Times New Roman" w:cs="Times New Roman"/>
                <w:szCs w:val="21"/>
              </w:rPr>
              <w:t xml:space="preserve">ridge, Gushan </w:t>
            </w:r>
            <w:r w:rsidR="00647424">
              <w:rPr>
                <w:rFonts w:ascii="Times New Roman" w:hAnsi="Times New Roman" w:cs="Times New Roman" w:hint="eastAsia"/>
                <w:szCs w:val="21"/>
              </w:rPr>
              <w:t>B</w:t>
            </w:r>
            <w:r w:rsidRPr="00DF2E55">
              <w:rPr>
                <w:rFonts w:ascii="Times New Roman" w:hAnsi="Times New Roman" w:cs="Times New Roman"/>
                <w:szCs w:val="21"/>
              </w:rPr>
              <w:t xml:space="preserve">ridge, Huaian </w:t>
            </w:r>
            <w:r w:rsidR="00647424">
              <w:rPr>
                <w:rFonts w:ascii="Times New Roman" w:hAnsi="Times New Roman" w:cs="Times New Roman" w:hint="eastAsia"/>
                <w:szCs w:val="21"/>
              </w:rPr>
              <w:t>B</w:t>
            </w:r>
            <w:r w:rsidRPr="00DF2E55">
              <w:rPr>
                <w:rFonts w:ascii="Times New Roman" w:hAnsi="Times New Roman" w:cs="Times New Roman"/>
                <w:szCs w:val="21"/>
              </w:rPr>
              <w:t xml:space="preserve">ridge, the north plaza of Fuzhou </w:t>
            </w:r>
            <w:r w:rsidR="00647424">
              <w:rPr>
                <w:rFonts w:ascii="Times New Roman" w:hAnsi="Times New Roman" w:cs="Times New Roman" w:hint="eastAsia"/>
                <w:szCs w:val="21"/>
              </w:rPr>
              <w:t>T</w:t>
            </w:r>
            <w:r w:rsidRPr="00DF2E55">
              <w:rPr>
                <w:rFonts w:ascii="Times New Roman" w:hAnsi="Times New Roman" w:cs="Times New Roman"/>
                <w:szCs w:val="21"/>
              </w:rPr>
              <w:t xml:space="preserve">rain </w:t>
            </w:r>
            <w:r w:rsidR="00647424">
              <w:rPr>
                <w:rFonts w:ascii="Times New Roman" w:hAnsi="Times New Roman" w:cs="Times New Roman" w:hint="eastAsia"/>
                <w:szCs w:val="21"/>
              </w:rPr>
              <w:t>S</w:t>
            </w:r>
            <w:r w:rsidR="00647424">
              <w:rPr>
                <w:rFonts w:ascii="Times New Roman" w:hAnsi="Times New Roman" w:cs="Times New Roman"/>
                <w:szCs w:val="21"/>
              </w:rPr>
              <w:t>tation</w:t>
            </w:r>
            <w:r w:rsidR="00647424">
              <w:rPr>
                <w:rFonts w:ascii="Times New Roman" w:hAnsi="Times New Roman" w:cs="Times New Roman" w:hint="eastAsia"/>
                <w:szCs w:val="21"/>
              </w:rPr>
              <w:t xml:space="preserve"> and so on.</w:t>
            </w:r>
          </w:p>
          <w:p w:rsidR="006164EB" w:rsidRDefault="00647424" w:rsidP="0075502A">
            <w:pPr>
              <w:rPr>
                <w:rFonts w:ascii="Times New Roman" w:hAnsi="Times New Roman" w:cs="Times New Roman"/>
                <w:szCs w:val="21"/>
              </w:rPr>
            </w:pPr>
            <w:r w:rsidRPr="00DF2E55">
              <w:rPr>
                <w:rFonts w:ascii="Times New Roman" w:hAnsi="Times New Roman" w:cs="Times New Roman"/>
                <w:szCs w:val="21"/>
              </w:rPr>
              <w:t xml:space="preserve">Fuzhou </w:t>
            </w:r>
            <w:r w:rsidRPr="00DF2E55">
              <w:rPr>
                <w:rFonts w:ascii="Times New Roman" w:hAnsi="Times New Roman" w:cs="Times New Roman" w:hint="eastAsia"/>
                <w:szCs w:val="21"/>
              </w:rPr>
              <w:t>Juc</w:t>
            </w:r>
            <w:r w:rsidRPr="00DF2E55">
              <w:rPr>
                <w:rFonts w:ascii="Times New Roman" w:hAnsi="Times New Roman" w:cs="Times New Roman"/>
                <w:szCs w:val="21"/>
              </w:rPr>
              <w:t>h</w:t>
            </w:r>
            <w:r w:rsidRPr="00DF2E55">
              <w:rPr>
                <w:rFonts w:ascii="Times New Roman" w:hAnsi="Times New Roman" w:cs="Times New Roman" w:hint="eastAsia"/>
                <w:szCs w:val="21"/>
              </w:rPr>
              <w:t>unyuan Group</w:t>
            </w:r>
            <w:r w:rsidRPr="00DF2E55">
              <w:rPr>
                <w:rFonts w:ascii="Times New Roman" w:hAnsi="Times New Roman" w:cs="Times New Roman"/>
                <w:szCs w:val="21"/>
              </w:rPr>
              <w:t xml:space="preserve"> </w:t>
            </w:r>
            <w:r>
              <w:rPr>
                <w:rFonts w:ascii="Times New Roman" w:hAnsi="Times New Roman" w:cs="Times New Roman" w:hint="eastAsia"/>
                <w:szCs w:val="21"/>
              </w:rPr>
              <w:t>is</w:t>
            </w:r>
            <w:r w:rsidR="005C4231" w:rsidRPr="00DF2E55">
              <w:rPr>
                <w:rFonts w:ascii="Times New Roman" w:hAnsi="Times New Roman" w:cs="Times New Roman"/>
                <w:szCs w:val="21"/>
              </w:rPr>
              <w:t xml:space="preserve"> a subsidiary of </w:t>
            </w:r>
            <w:r w:rsidR="005C4231" w:rsidRPr="00DF2E55">
              <w:rPr>
                <w:rFonts w:ascii="Times New Roman" w:hAnsi="Times New Roman" w:cs="Times New Roman" w:hint="eastAsia"/>
                <w:szCs w:val="21"/>
              </w:rPr>
              <w:t>Fuzhou Urban Construction</w:t>
            </w:r>
            <w:r>
              <w:rPr>
                <w:rFonts w:ascii="Times New Roman" w:hAnsi="Times New Roman" w:cs="Times New Roman" w:hint="eastAsia"/>
                <w:szCs w:val="21"/>
              </w:rPr>
              <w:t xml:space="preserve"> </w:t>
            </w:r>
            <w:r w:rsidR="005C4231" w:rsidRPr="00DF2E55">
              <w:rPr>
                <w:rFonts w:ascii="Times New Roman" w:hAnsi="Times New Roman" w:cs="Times New Roman" w:hint="eastAsia"/>
                <w:szCs w:val="21"/>
              </w:rPr>
              <w:t>Investment Group</w:t>
            </w:r>
            <w:r>
              <w:rPr>
                <w:rFonts w:ascii="Times New Roman" w:hAnsi="Times New Roman" w:cs="Times New Roman" w:hint="eastAsia"/>
                <w:szCs w:val="21"/>
              </w:rPr>
              <w:t xml:space="preserve"> Co., Ltd. </w:t>
            </w:r>
            <w:r w:rsidRPr="00DF2E55">
              <w:rPr>
                <w:rFonts w:ascii="Times New Roman" w:hAnsi="Times New Roman" w:cs="Times New Roman"/>
                <w:szCs w:val="21"/>
              </w:rPr>
              <w:t>“Juchunyuan”</w:t>
            </w:r>
            <w:r w:rsidR="00652569">
              <w:rPr>
                <w:rFonts w:ascii="Times New Roman" w:hAnsi="Times New Roman" w:cs="Times New Roman" w:hint="eastAsia"/>
                <w:szCs w:val="21"/>
              </w:rPr>
              <w:t xml:space="preserve"> is a time-honored brand in Fuzhou, originally the name </w:t>
            </w:r>
            <w:r w:rsidR="00652569">
              <w:rPr>
                <w:rFonts w:ascii="Times New Roman" w:hAnsi="Times New Roman" w:cs="Times New Roman"/>
                <w:szCs w:val="21"/>
              </w:rPr>
              <w:t>of a</w:t>
            </w:r>
            <w:r w:rsidR="00652569">
              <w:rPr>
                <w:rFonts w:ascii="Times New Roman" w:hAnsi="Times New Roman" w:cs="Times New Roman" w:hint="eastAsia"/>
                <w:szCs w:val="21"/>
              </w:rPr>
              <w:t xml:space="preserve"> </w:t>
            </w:r>
            <w:r w:rsidRPr="00DF2E55">
              <w:rPr>
                <w:rFonts w:ascii="Times New Roman" w:hAnsi="Times New Roman" w:cs="Times New Roman"/>
                <w:szCs w:val="21"/>
              </w:rPr>
              <w:t>restaurant</w:t>
            </w:r>
            <w:r>
              <w:rPr>
                <w:rFonts w:ascii="Times New Roman" w:hAnsi="Times New Roman" w:cs="Times New Roman" w:hint="eastAsia"/>
                <w:szCs w:val="21"/>
              </w:rPr>
              <w:t xml:space="preserve"> </w:t>
            </w:r>
            <w:r w:rsidR="005C4231" w:rsidRPr="00DF2E55">
              <w:rPr>
                <w:rFonts w:ascii="Times New Roman" w:hAnsi="Times New Roman" w:cs="Times New Roman"/>
                <w:szCs w:val="21"/>
              </w:rPr>
              <w:t xml:space="preserve">initiated in 1865 </w:t>
            </w:r>
            <w:r w:rsidR="00652569">
              <w:rPr>
                <w:rFonts w:ascii="Times New Roman" w:hAnsi="Times New Roman" w:cs="Times New Roman" w:hint="eastAsia"/>
                <w:szCs w:val="21"/>
              </w:rPr>
              <w:t>which</w:t>
            </w:r>
            <w:r w:rsidR="005C4231" w:rsidRPr="00DF2E55">
              <w:rPr>
                <w:rFonts w:ascii="Times New Roman" w:hAnsi="Times New Roman" w:cs="Times New Roman"/>
                <w:szCs w:val="21"/>
              </w:rPr>
              <w:t xml:space="preserve"> is the oldest existing restaurant in Fujian </w:t>
            </w:r>
            <w:r>
              <w:rPr>
                <w:rFonts w:ascii="Times New Roman" w:hAnsi="Times New Roman" w:cs="Times New Roman" w:hint="eastAsia"/>
                <w:szCs w:val="21"/>
              </w:rPr>
              <w:t>P</w:t>
            </w:r>
            <w:r w:rsidR="00652569">
              <w:rPr>
                <w:rFonts w:ascii="Times New Roman" w:hAnsi="Times New Roman" w:cs="Times New Roman"/>
                <w:szCs w:val="21"/>
              </w:rPr>
              <w:t>rovince</w:t>
            </w:r>
            <w:r w:rsidR="00652569">
              <w:rPr>
                <w:rFonts w:ascii="Times New Roman" w:hAnsi="Times New Roman" w:cs="Times New Roman" w:hint="eastAsia"/>
                <w:szCs w:val="21"/>
              </w:rPr>
              <w:t xml:space="preserve"> and created t</w:t>
            </w:r>
            <w:r w:rsidR="005C4231" w:rsidRPr="00DF2E55">
              <w:rPr>
                <w:rFonts w:ascii="Times New Roman" w:hAnsi="Times New Roman" w:cs="Times New Roman"/>
                <w:szCs w:val="21"/>
              </w:rPr>
              <w:t>he world-famous</w:t>
            </w:r>
            <w:r>
              <w:rPr>
                <w:rFonts w:ascii="Times New Roman" w:hAnsi="Times New Roman" w:cs="Times New Roman" w:hint="eastAsia"/>
                <w:szCs w:val="21"/>
              </w:rPr>
              <w:t xml:space="preserve"> </w:t>
            </w:r>
            <w:r w:rsidR="00652569">
              <w:rPr>
                <w:rFonts w:ascii="Times New Roman" w:hAnsi="Times New Roman" w:cs="Times New Roman"/>
                <w:szCs w:val="21"/>
              </w:rPr>
              <w:t xml:space="preserve">dish </w:t>
            </w:r>
            <w:r w:rsidR="00652569" w:rsidRPr="00DF2E55">
              <w:rPr>
                <w:rFonts w:ascii="Times New Roman" w:hAnsi="Times New Roman" w:cs="Times New Roman"/>
                <w:szCs w:val="21"/>
              </w:rPr>
              <w:t>Fotiaoqiang</w:t>
            </w:r>
            <w:r>
              <w:rPr>
                <w:rFonts w:ascii="Times New Roman" w:hAnsi="Times New Roman" w:cs="Times New Roman" w:hint="eastAsia"/>
                <w:szCs w:val="21"/>
              </w:rPr>
              <w:t xml:space="preserve"> or Buddha-jumping-over-the-wall </w:t>
            </w:r>
            <w:r w:rsidR="005C4231" w:rsidRPr="00DF2E55">
              <w:rPr>
                <w:rFonts w:ascii="Times New Roman" w:hAnsi="Times New Roman" w:cs="Times New Roman"/>
                <w:szCs w:val="21"/>
              </w:rPr>
              <w:t>(steamed abalone with shark’s fin and fish maw in broth)</w:t>
            </w:r>
            <w:r w:rsidR="00652569">
              <w:rPr>
                <w:rFonts w:ascii="Times New Roman" w:hAnsi="Times New Roman" w:cs="Times New Roman" w:hint="eastAsia"/>
                <w:szCs w:val="21"/>
              </w:rPr>
              <w:t xml:space="preserve">. </w:t>
            </w:r>
            <w:r w:rsidR="00652569">
              <w:rPr>
                <w:rFonts w:ascii="Times New Roman" w:hAnsi="Times New Roman" w:cs="Times New Roman"/>
                <w:szCs w:val="21"/>
              </w:rPr>
              <w:t xml:space="preserve">Juchunyuan </w:t>
            </w:r>
            <w:r w:rsidR="00652569">
              <w:rPr>
                <w:rFonts w:ascii="Times New Roman" w:hAnsi="Times New Roman" w:cs="Times New Roman" w:hint="eastAsia"/>
                <w:szCs w:val="21"/>
              </w:rPr>
              <w:t>G</w:t>
            </w:r>
            <w:r w:rsidR="005C4231" w:rsidRPr="00DF2E55">
              <w:rPr>
                <w:rFonts w:ascii="Times New Roman" w:hAnsi="Times New Roman" w:cs="Times New Roman"/>
                <w:szCs w:val="21"/>
              </w:rPr>
              <w:t>roup’s business focus</w:t>
            </w:r>
            <w:r w:rsidR="005C4231" w:rsidRPr="00DF2E55">
              <w:rPr>
                <w:rFonts w:ascii="Times New Roman" w:hAnsi="Times New Roman" w:cs="Times New Roman" w:hint="eastAsia"/>
                <w:szCs w:val="21"/>
              </w:rPr>
              <w:t>es</w:t>
            </w:r>
            <w:r w:rsidR="005C4231" w:rsidRPr="00DF2E55">
              <w:rPr>
                <w:rFonts w:ascii="Times New Roman" w:hAnsi="Times New Roman" w:cs="Times New Roman"/>
                <w:szCs w:val="21"/>
              </w:rPr>
              <w:t xml:space="preserve"> on hotel, catering, food processing, hot spring</w:t>
            </w:r>
            <w:r w:rsidR="00652569">
              <w:rPr>
                <w:rFonts w:ascii="Times New Roman" w:hAnsi="Times New Roman" w:cs="Times New Roman" w:hint="eastAsia"/>
                <w:szCs w:val="21"/>
              </w:rPr>
              <w:t xml:space="preserve"> and </w:t>
            </w:r>
            <w:r w:rsidR="005C4231" w:rsidRPr="00DF2E55">
              <w:rPr>
                <w:rFonts w:ascii="Times New Roman" w:hAnsi="Times New Roman" w:cs="Times New Roman"/>
                <w:szCs w:val="21"/>
              </w:rPr>
              <w:t>etc.</w:t>
            </w:r>
            <w:r w:rsidR="00652569">
              <w:rPr>
                <w:rFonts w:ascii="Times New Roman" w:hAnsi="Times New Roman" w:cs="Times New Roman" w:hint="eastAsia"/>
                <w:szCs w:val="21"/>
              </w:rPr>
              <w:t>.</w:t>
            </w:r>
            <w:r w:rsidR="005C4231" w:rsidRPr="00DF2E55">
              <w:rPr>
                <w:rFonts w:ascii="Times New Roman" w:hAnsi="Times New Roman" w:cs="Times New Roman"/>
                <w:szCs w:val="21"/>
              </w:rPr>
              <w:t xml:space="preserve"> The group is now </w:t>
            </w:r>
            <w:r w:rsidR="00652569">
              <w:rPr>
                <w:rFonts w:ascii="Times New Roman" w:hAnsi="Times New Roman" w:cs="Times New Roman" w:hint="eastAsia"/>
                <w:szCs w:val="21"/>
              </w:rPr>
              <w:t>running</w:t>
            </w:r>
            <w:r w:rsidR="005C4231" w:rsidRPr="00DF2E55">
              <w:rPr>
                <w:rFonts w:ascii="Times New Roman" w:hAnsi="Times New Roman" w:cs="Times New Roman"/>
                <w:szCs w:val="21"/>
              </w:rPr>
              <w:t xml:space="preserve"> dozens of restaura</w:t>
            </w:r>
            <w:r w:rsidR="00652569">
              <w:rPr>
                <w:rFonts w:ascii="Times New Roman" w:hAnsi="Times New Roman" w:cs="Times New Roman"/>
                <w:szCs w:val="21"/>
              </w:rPr>
              <w:t xml:space="preserve">nts, hotels and motels. It </w:t>
            </w:r>
            <w:r w:rsidR="00652569">
              <w:rPr>
                <w:rFonts w:ascii="Times New Roman" w:hAnsi="Times New Roman" w:cs="Times New Roman" w:hint="eastAsia"/>
                <w:szCs w:val="21"/>
              </w:rPr>
              <w:t xml:space="preserve">has provided </w:t>
            </w:r>
            <w:r w:rsidR="00652569">
              <w:rPr>
                <w:rFonts w:ascii="Times New Roman" w:hAnsi="Times New Roman" w:cs="Times New Roman"/>
                <w:szCs w:val="21"/>
              </w:rPr>
              <w:t>accommodations</w:t>
            </w:r>
            <w:r w:rsidR="00652569">
              <w:rPr>
                <w:rFonts w:ascii="Times New Roman" w:hAnsi="Times New Roman" w:cs="Times New Roman" w:hint="eastAsia"/>
                <w:szCs w:val="21"/>
              </w:rPr>
              <w:t xml:space="preserve"> for guests of a number of </w:t>
            </w:r>
            <w:r w:rsidR="0075502A">
              <w:rPr>
                <w:rFonts w:ascii="Times New Roman" w:hAnsi="Times New Roman" w:cs="Times New Roman" w:hint="eastAsia"/>
                <w:szCs w:val="21"/>
              </w:rPr>
              <w:t xml:space="preserve">big </w:t>
            </w:r>
            <w:r w:rsidR="00652569">
              <w:rPr>
                <w:rFonts w:ascii="Times New Roman" w:hAnsi="Times New Roman" w:cs="Times New Roman" w:hint="eastAsia"/>
                <w:szCs w:val="21"/>
              </w:rPr>
              <w:t xml:space="preserve">fairs, </w:t>
            </w:r>
            <w:r w:rsidR="00652569">
              <w:rPr>
                <w:rFonts w:ascii="Times New Roman" w:hAnsi="Times New Roman" w:cs="Times New Roman"/>
                <w:szCs w:val="21"/>
              </w:rPr>
              <w:t>exhibition</w:t>
            </w:r>
            <w:r w:rsidR="00652569">
              <w:rPr>
                <w:rFonts w:ascii="Times New Roman" w:hAnsi="Times New Roman" w:cs="Times New Roman" w:hint="eastAsia"/>
                <w:szCs w:val="21"/>
              </w:rPr>
              <w:t>s</w:t>
            </w:r>
            <w:r w:rsidR="0075502A">
              <w:rPr>
                <w:rFonts w:ascii="Times New Roman" w:hAnsi="Times New Roman" w:cs="Times New Roman" w:hint="eastAsia"/>
                <w:szCs w:val="21"/>
              </w:rPr>
              <w:t xml:space="preserve">, </w:t>
            </w:r>
            <w:r w:rsidR="00652569">
              <w:rPr>
                <w:rFonts w:ascii="Times New Roman" w:hAnsi="Times New Roman" w:cs="Times New Roman" w:hint="eastAsia"/>
                <w:szCs w:val="21"/>
              </w:rPr>
              <w:t>conferences</w:t>
            </w:r>
            <w:r w:rsidR="0075502A">
              <w:rPr>
                <w:rFonts w:ascii="Times New Roman" w:hAnsi="Times New Roman" w:cs="Times New Roman" w:hint="eastAsia"/>
                <w:szCs w:val="21"/>
              </w:rPr>
              <w:t xml:space="preserve"> and sports games held in Fuzhou.</w:t>
            </w:r>
            <w:r w:rsidR="0075502A" w:rsidRPr="005C4231">
              <w:rPr>
                <w:rFonts w:ascii="Times New Roman" w:hAnsi="Times New Roman" w:cs="Times New Roman"/>
                <w:szCs w:val="21"/>
              </w:rPr>
              <w:t xml:space="preserve"> </w:t>
            </w:r>
          </w:p>
          <w:p w:rsidR="006D1ABC" w:rsidRPr="005C4231" w:rsidRDefault="006D1ABC" w:rsidP="0075502A">
            <w:pPr>
              <w:rPr>
                <w:rFonts w:ascii="Times New Roman" w:hAnsi="Times New Roman" w:cs="Times New Roman"/>
                <w:szCs w:val="21"/>
              </w:rPr>
            </w:pPr>
          </w:p>
        </w:tc>
        <w:tc>
          <w:tcPr>
            <w:tcW w:w="5245" w:type="dxa"/>
          </w:tcPr>
          <w:p w:rsidR="0075502A" w:rsidRPr="00652C13" w:rsidRDefault="0075502A" w:rsidP="00E82B8C">
            <w:pPr>
              <w:rPr>
                <w:rFonts w:ascii="Times New Roman" w:hAnsi="Times New Roman" w:cs="Times New Roman"/>
                <w:szCs w:val="21"/>
              </w:rPr>
            </w:pPr>
            <w:r w:rsidRPr="00A96C29">
              <w:rPr>
                <w:rFonts w:ascii="Times New Roman" w:hAnsi="Times New Roman" w:cs="Times New Roman" w:hint="eastAsia"/>
                <w:szCs w:val="21"/>
              </w:rPr>
              <w:t xml:space="preserve">Juchunyuan Group hopes to present Juchunyuan Brand and Fuzhou Cuisine </w:t>
            </w:r>
            <w:r w:rsidR="00A96C29" w:rsidRPr="00A96C29">
              <w:rPr>
                <w:rFonts w:ascii="Times New Roman" w:hAnsi="Times New Roman" w:cs="Times New Roman" w:hint="eastAsia"/>
                <w:szCs w:val="21"/>
              </w:rPr>
              <w:t>and discuss the possibility to introduce Fuzhou Cuisin</w:t>
            </w:r>
            <w:r w:rsidR="00E82B8C">
              <w:rPr>
                <w:rFonts w:ascii="Times New Roman" w:hAnsi="Times New Roman" w:cs="Times New Roman" w:hint="eastAsia"/>
                <w:szCs w:val="21"/>
              </w:rPr>
              <w:t>e</w:t>
            </w:r>
            <w:r w:rsidR="00A96C29" w:rsidRPr="00A96C29">
              <w:rPr>
                <w:rFonts w:ascii="Times New Roman" w:hAnsi="Times New Roman" w:cs="Times New Roman" w:hint="eastAsia"/>
                <w:szCs w:val="21"/>
              </w:rPr>
              <w:t xml:space="preserve"> to Europe</w:t>
            </w:r>
          </w:p>
        </w:tc>
      </w:tr>
      <w:tr w:rsidR="00934CEF" w:rsidRPr="00B52974" w:rsidTr="002A0E1F">
        <w:tc>
          <w:tcPr>
            <w:tcW w:w="559" w:type="dxa"/>
          </w:tcPr>
          <w:p w:rsidR="00934CEF" w:rsidRDefault="00934CEF">
            <w:pPr>
              <w:rPr>
                <w:rFonts w:ascii="Times New Roman" w:hAnsi="Times New Roman" w:cs="Times New Roman"/>
                <w:szCs w:val="21"/>
              </w:rPr>
            </w:pPr>
          </w:p>
        </w:tc>
        <w:tc>
          <w:tcPr>
            <w:tcW w:w="2551" w:type="dxa"/>
          </w:tcPr>
          <w:p w:rsidR="00934CEF" w:rsidRDefault="00934CEF">
            <w:pPr>
              <w:rPr>
                <w:rFonts w:ascii="Times New Roman" w:hAnsi="Times New Roman" w:cs="Times New Roman"/>
                <w:szCs w:val="21"/>
              </w:rPr>
            </w:pPr>
          </w:p>
        </w:tc>
        <w:tc>
          <w:tcPr>
            <w:tcW w:w="5812" w:type="dxa"/>
          </w:tcPr>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 xml:space="preserve">Fuzhou Urban Construction Investment Group Co., Ltd. è autorizzata e fondata dal governo municipale di Fuzhou. La sua attività principale comprende sei </w:t>
            </w:r>
            <w:r w:rsidR="00810350">
              <w:rPr>
                <w:rFonts w:ascii="Times New Roman" w:hAnsi="Times New Roman" w:cs="Times New Roman"/>
                <w:color w:val="FF0000"/>
                <w:szCs w:val="21"/>
                <w:lang w:val="it-IT"/>
              </w:rPr>
              <w:t>filoni</w:t>
            </w:r>
            <w:r w:rsidRPr="00934CEF">
              <w:rPr>
                <w:rFonts w:ascii="Times New Roman" w:hAnsi="Times New Roman" w:cs="Times New Roman"/>
                <w:color w:val="FF0000"/>
                <w:szCs w:val="21"/>
                <w:lang w:val="it-IT"/>
              </w:rPr>
              <w:t xml:space="preserve"> tra cui sviluppo del territorio, costruzione di infrastrutture urbane, sviluppo immobiliare, costruzione architettonica, hotel e ristorazione. Il gruppo ha 54 filiali e oltre 6000 dipendenti, il patrimonio aziendale supera i 130 miliardi di RMB.</w:t>
            </w: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Sin dal suo inizio, il gruppo si è impegnato per l'integrazione industriale della progettazione architettonica, ricerca e sviluppo, costruzione, supervisione. Nel frattempo</w:t>
            </w:r>
            <w:r w:rsidR="00810350">
              <w:rPr>
                <w:rFonts w:ascii="Times New Roman" w:hAnsi="Times New Roman" w:cs="Times New Roman"/>
                <w:color w:val="FF0000"/>
                <w:szCs w:val="21"/>
                <w:lang w:val="it-IT"/>
              </w:rPr>
              <w:t xml:space="preserve"> si </w:t>
            </w:r>
            <w:r w:rsidRPr="00934CEF">
              <w:rPr>
                <w:rFonts w:ascii="Times New Roman" w:hAnsi="Times New Roman" w:cs="Times New Roman"/>
                <w:color w:val="FF0000"/>
                <w:szCs w:val="21"/>
                <w:lang w:val="it-IT"/>
              </w:rPr>
              <w:t xml:space="preserve">espande attivamente </w:t>
            </w:r>
            <w:r w:rsidR="00810350">
              <w:rPr>
                <w:rFonts w:ascii="Times New Roman" w:hAnsi="Times New Roman" w:cs="Times New Roman"/>
                <w:color w:val="FF0000"/>
                <w:szCs w:val="21"/>
                <w:lang w:val="it-IT"/>
              </w:rPr>
              <w:t xml:space="preserve">nel campo dello </w:t>
            </w:r>
            <w:r w:rsidRPr="00934CEF">
              <w:rPr>
                <w:rFonts w:ascii="Times New Roman" w:hAnsi="Times New Roman" w:cs="Times New Roman"/>
                <w:color w:val="FF0000"/>
                <w:szCs w:val="21"/>
                <w:lang w:val="it-IT"/>
              </w:rPr>
              <w:t xml:space="preserve">sviluppo immobiliare, alloggi commerciali, hotel e ristorazione, produzione alimentare. In qualità di piattaforma di investimento e finanziamento del governo locale e principale investitore di importanti progetti infrastrutturali, il gruppo ha regolamentato il proprio funzionamento e la struttura del governo societario. Attraverso la partnership pubblico-privata e gli appalti pubblici, il gruppo ha intrapreso </w:t>
            </w:r>
            <w:r w:rsidR="00810350">
              <w:rPr>
                <w:rFonts w:ascii="Times New Roman" w:hAnsi="Times New Roman" w:cs="Times New Roman"/>
                <w:color w:val="FF0000"/>
                <w:szCs w:val="21"/>
                <w:lang w:val="it-IT"/>
              </w:rPr>
              <w:t>attività</w:t>
            </w:r>
            <w:r w:rsidRPr="00934CEF">
              <w:rPr>
                <w:rFonts w:ascii="Times New Roman" w:hAnsi="Times New Roman" w:cs="Times New Roman"/>
                <w:color w:val="FF0000"/>
                <w:szCs w:val="21"/>
                <w:lang w:val="it-IT"/>
              </w:rPr>
              <w:t xml:space="preserve"> di sviluppo </w:t>
            </w:r>
            <w:r w:rsidR="00810350">
              <w:rPr>
                <w:rFonts w:ascii="Times New Roman" w:hAnsi="Times New Roman" w:cs="Times New Roman"/>
                <w:color w:val="FF0000"/>
                <w:szCs w:val="21"/>
                <w:lang w:val="it-IT"/>
              </w:rPr>
              <w:t>in</w:t>
            </w:r>
            <w:r w:rsidRPr="00934CEF">
              <w:rPr>
                <w:rFonts w:ascii="Times New Roman" w:hAnsi="Times New Roman" w:cs="Times New Roman"/>
                <w:color w:val="FF0000"/>
                <w:szCs w:val="21"/>
                <w:lang w:val="it-IT"/>
              </w:rPr>
              <w:t xml:space="preserve"> Fuzhou New District e Fuzhou Free Trade Zone, trasformando le vecchie aree urbane. Ha inoltre investito e costruito una serie di importanti progetti infrastrutturali come il ponte Mawei, il ponte Gushan, il ponte Huaian, la piazza nord della stazione ferroviaria di Fuzhou e così via.</w:t>
            </w:r>
          </w:p>
          <w:p w:rsidR="00934CEF" w:rsidRDefault="00934CEF" w:rsidP="00934CEF">
            <w:pPr>
              <w:rPr>
                <w:rFonts w:ascii="Times New Roman" w:hAnsi="Times New Roman" w:cs="Times New Roman"/>
                <w:color w:val="FF0000"/>
                <w:szCs w:val="21"/>
                <w:lang w:val="it-IT"/>
              </w:rPr>
            </w:pPr>
            <w:r w:rsidRPr="00810350">
              <w:rPr>
                <w:rFonts w:ascii="Times New Roman" w:hAnsi="Times New Roman" w:cs="Times New Roman"/>
                <w:color w:val="FF0000"/>
                <w:szCs w:val="21"/>
                <w:lang w:val="it-IT"/>
              </w:rPr>
              <w:t xml:space="preserve">Fuzhou Juchunyuan Group è una </w:t>
            </w:r>
            <w:r w:rsidR="00810350" w:rsidRPr="00810350">
              <w:rPr>
                <w:rFonts w:ascii="Times New Roman" w:hAnsi="Times New Roman" w:cs="Times New Roman"/>
                <w:color w:val="FF0000"/>
                <w:szCs w:val="21"/>
                <w:lang w:val="it-IT"/>
              </w:rPr>
              <w:t>società affiliata a</w:t>
            </w:r>
            <w:r w:rsidRPr="00810350">
              <w:rPr>
                <w:rFonts w:ascii="Times New Roman" w:hAnsi="Times New Roman" w:cs="Times New Roman"/>
                <w:color w:val="FF0000"/>
                <w:szCs w:val="21"/>
                <w:lang w:val="it-IT"/>
              </w:rPr>
              <w:t xml:space="preserve"> Fuzhou Urban Construction Investment Group Co., Ltd. </w:t>
            </w:r>
            <w:r w:rsidRPr="00934CEF">
              <w:rPr>
                <w:rFonts w:ascii="Times New Roman" w:hAnsi="Times New Roman" w:cs="Times New Roman"/>
                <w:color w:val="FF0000"/>
                <w:szCs w:val="21"/>
                <w:lang w:val="it-IT"/>
              </w:rPr>
              <w:t xml:space="preserve">"Juchunyuan" è un marchio storico di Fuzhou, in origine </w:t>
            </w:r>
            <w:r w:rsidR="00810350">
              <w:rPr>
                <w:rFonts w:ascii="Times New Roman" w:hAnsi="Times New Roman" w:cs="Times New Roman"/>
                <w:color w:val="FF0000"/>
                <w:szCs w:val="21"/>
                <w:lang w:val="it-IT"/>
              </w:rPr>
              <w:t xml:space="preserve">era il </w:t>
            </w:r>
            <w:r w:rsidRPr="00934CEF">
              <w:rPr>
                <w:rFonts w:ascii="Times New Roman" w:hAnsi="Times New Roman" w:cs="Times New Roman"/>
                <w:color w:val="FF0000"/>
                <w:szCs w:val="21"/>
                <w:lang w:val="it-IT"/>
              </w:rPr>
              <w:t xml:space="preserve">nome di un ristorante </w:t>
            </w:r>
            <w:r w:rsidR="00810350">
              <w:rPr>
                <w:rFonts w:ascii="Times New Roman" w:hAnsi="Times New Roman" w:cs="Times New Roman"/>
                <w:color w:val="FF0000"/>
                <w:szCs w:val="21"/>
                <w:lang w:val="it-IT"/>
              </w:rPr>
              <w:t xml:space="preserve">aperto nel 1865, </w:t>
            </w:r>
            <w:r w:rsidRPr="00934CEF">
              <w:rPr>
                <w:rFonts w:ascii="Times New Roman" w:hAnsi="Times New Roman" w:cs="Times New Roman"/>
                <w:color w:val="FF0000"/>
                <w:szCs w:val="21"/>
                <w:lang w:val="it-IT"/>
              </w:rPr>
              <w:t xml:space="preserve">il più antico esistente nella provincia del Fujian e </w:t>
            </w:r>
            <w:r w:rsidR="00810350">
              <w:rPr>
                <w:rFonts w:ascii="Times New Roman" w:hAnsi="Times New Roman" w:cs="Times New Roman"/>
                <w:color w:val="FF0000"/>
                <w:szCs w:val="21"/>
                <w:lang w:val="it-IT"/>
              </w:rPr>
              <w:t>che ha creato un</w:t>
            </w:r>
            <w:r w:rsidRPr="00934CEF">
              <w:rPr>
                <w:rFonts w:ascii="Times New Roman" w:hAnsi="Times New Roman" w:cs="Times New Roman"/>
                <w:color w:val="FF0000"/>
                <w:szCs w:val="21"/>
                <w:lang w:val="it-IT"/>
              </w:rPr>
              <w:t xml:space="preserve"> piatto famoso in tutto il mondo, </w:t>
            </w:r>
            <w:r w:rsidR="00810350">
              <w:rPr>
                <w:rFonts w:ascii="Times New Roman" w:hAnsi="Times New Roman" w:cs="Times New Roman"/>
                <w:color w:val="FF0000"/>
                <w:szCs w:val="21"/>
                <w:lang w:val="it-IT"/>
              </w:rPr>
              <w:t xml:space="preserve">il </w:t>
            </w:r>
            <w:r w:rsidRPr="00934CEF">
              <w:rPr>
                <w:rFonts w:ascii="Times New Roman" w:hAnsi="Times New Roman" w:cs="Times New Roman"/>
                <w:color w:val="FF0000"/>
                <w:szCs w:val="21"/>
                <w:lang w:val="it-IT"/>
              </w:rPr>
              <w:t xml:space="preserve">Fotiaoqiang o Buddha (abalone al vapore con pinna di squalo e fauci di pesce in brodo). L'attività del gruppo Juchunyuan si concentra </w:t>
            </w:r>
            <w:r w:rsidR="00810350">
              <w:rPr>
                <w:rFonts w:ascii="Times New Roman" w:hAnsi="Times New Roman" w:cs="Times New Roman"/>
                <w:color w:val="FF0000"/>
                <w:szCs w:val="21"/>
                <w:lang w:val="it-IT"/>
              </w:rPr>
              <w:t>in</w:t>
            </w:r>
            <w:r w:rsidRPr="00934CEF">
              <w:rPr>
                <w:rFonts w:ascii="Times New Roman" w:hAnsi="Times New Roman" w:cs="Times New Roman"/>
                <w:color w:val="FF0000"/>
                <w:szCs w:val="21"/>
                <w:lang w:val="it-IT"/>
              </w:rPr>
              <w:t xml:space="preserve"> hotel, ristorazione, trasformazione alimentare, ecc. Il gruppo ora gestisce decine di ristoranti, hotel e motel. Ha fornito sistemazioni per gli ospiti </w:t>
            </w:r>
            <w:r w:rsidR="00810350">
              <w:rPr>
                <w:rFonts w:ascii="Times New Roman" w:hAnsi="Times New Roman" w:cs="Times New Roman"/>
                <w:color w:val="FF0000"/>
                <w:szCs w:val="21"/>
                <w:lang w:val="it-IT"/>
              </w:rPr>
              <w:t>in occasione</w:t>
            </w:r>
            <w:r w:rsidRPr="00934CEF">
              <w:rPr>
                <w:rFonts w:ascii="Times New Roman" w:hAnsi="Times New Roman" w:cs="Times New Roman"/>
                <w:color w:val="FF0000"/>
                <w:szCs w:val="21"/>
                <w:lang w:val="it-IT"/>
              </w:rPr>
              <w:t xml:space="preserve"> di grandi fiere, mostre, conferenze e giochi sportivi tenutisi a Fuzhou.</w:t>
            </w:r>
          </w:p>
          <w:p w:rsidR="006D1ABC" w:rsidRPr="00934CEF" w:rsidRDefault="006D1ABC" w:rsidP="00934CEF">
            <w:pPr>
              <w:rPr>
                <w:rFonts w:ascii="Times New Roman" w:hAnsi="Times New Roman" w:cs="Times New Roman"/>
                <w:szCs w:val="21"/>
                <w:lang w:val="it-IT"/>
              </w:rPr>
            </w:pPr>
          </w:p>
        </w:tc>
        <w:tc>
          <w:tcPr>
            <w:tcW w:w="5245" w:type="dxa"/>
          </w:tcPr>
          <w:p w:rsidR="00934CEF" w:rsidRPr="00934CEF" w:rsidRDefault="00934CEF" w:rsidP="00E82B8C">
            <w:pPr>
              <w:rPr>
                <w:rFonts w:ascii="Times New Roman" w:hAnsi="Times New Roman" w:cs="Times New Roman"/>
                <w:szCs w:val="21"/>
                <w:lang w:val="it-IT"/>
              </w:rPr>
            </w:pPr>
            <w:r w:rsidRPr="00934CEF">
              <w:rPr>
                <w:rFonts w:ascii="Times New Roman" w:hAnsi="Times New Roman" w:cs="Times New Roman"/>
                <w:color w:val="FF0000"/>
                <w:szCs w:val="21"/>
                <w:lang w:val="it-IT"/>
              </w:rPr>
              <w:t xml:space="preserve">Il gruppo Juchunyuan spera di presentare il marchio Juchunyuan e la cucina di Fuzhou e discutere la possibilità di introdurre la cucina </w:t>
            </w:r>
            <w:r w:rsidR="00810350">
              <w:rPr>
                <w:rFonts w:ascii="Times New Roman" w:hAnsi="Times New Roman" w:cs="Times New Roman"/>
                <w:color w:val="FF0000"/>
                <w:szCs w:val="21"/>
                <w:lang w:val="it-IT"/>
              </w:rPr>
              <w:t xml:space="preserve">di </w:t>
            </w:r>
            <w:r w:rsidRPr="00934CEF">
              <w:rPr>
                <w:rFonts w:ascii="Times New Roman" w:hAnsi="Times New Roman" w:cs="Times New Roman"/>
                <w:color w:val="FF0000"/>
                <w:szCs w:val="21"/>
                <w:lang w:val="it-IT"/>
              </w:rPr>
              <w:t>Fuzhou in Europa</w:t>
            </w:r>
          </w:p>
        </w:tc>
      </w:tr>
      <w:tr w:rsidR="00696EB9" w:rsidRPr="007A117B" w:rsidTr="002A0E1F">
        <w:tc>
          <w:tcPr>
            <w:tcW w:w="559" w:type="dxa"/>
          </w:tcPr>
          <w:p w:rsidR="00696EB9" w:rsidRPr="007A117B" w:rsidRDefault="00D44DB2">
            <w:pPr>
              <w:rPr>
                <w:rFonts w:ascii="Times New Roman" w:hAnsi="Times New Roman" w:cs="Times New Roman"/>
                <w:szCs w:val="21"/>
              </w:rPr>
            </w:pPr>
            <w:r>
              <w:rPr>
                <w:rFonts w:ascii="Times New Roman" w:hAnsi="Times New Roman" w:cs="Times New Roman" w:hint="eastAsia"/>
                <w:szCs w:val="21"/>
              </w:rPr>
              <w:lastRenderedPageBreak/>
              <w:t>4</w:t>
            </w:r>
          </w:p>
        </w:tc>
        <w:tc>
          <w:tcPr>
            <w:tcW w:w="2551" w:type="dxa"/>
          </w:tcPr>
          <w:p w:rsidR="00696EB9" w:rsidRPr="00DD4DA0" w:rsidRDefault="00696EB9" w:rsidP="00696EB9">
            <w:pPr>
              <w:rPr>
                <w:rFonts w:ascii="DengXian-Regular" w:hAnsi="DengXian-Regular" w:hint="eastAsia"/>
                <w:b/>
                <w:color w:val="000000"/>
                <w:sz w:val="26"/>
                <w:szCs w:val="20"/>
              </w:rPr>
            </w:pPr>
            <w:r w:rsidRPr="00DD4DA0">
              <w:rPr>
                <w:rFonts w:ascii="DengXian-Regular" w:hAnsi="DengXian-Regular"/>
                <w:b/>
                <w:color w:val="000000"/>
                <w:sz w:val="26"/>
                <w:szCs w:val="20"/>
              </w:rPr>
              <w:t>Fuzhou Yexia Plastics &amp; Leather Co., Ltd</w:t>
            </w:r>
            <w:r w:rsidRPr="00DD4DA0">
              <w:rPr>
                <w:rFonts w:ascii="DengXian-Regular" w:hAnsi="DengXian-Regular" w:hint="eastAsia"/>
                <w:b/>
                <w:color w:val="000000"/>
                <w:sz w:val="26"/>
                <w:szCs w:val="20"/>
              </w:rPr>
              <w:t>.</w:t>
            </w:r>
          </w:p>
          <w:p w:rsidR="006D1ABC" w:rsidRDefault="006D1ABC" w:rsidP="00696EB9">
            <w:pPr>
              <w:rPr>
                <w:rFonts w:ascii="Times New Roman" w:hAnsi="Times New Roman" w:cs="Times New Roman"/>
                <w:b/>
                <w:szCs w:val="21"/>
              </w:rPr>
            </w:pPr>
          </w:p>
          <w:p w:rsidR="006D1ABC" w:rsidRPr="006D1ABC" w:rsidRDefault="006D1ABC" w:rsidP="006D1ABC">
            <w:pPr>
              <w:rPr>
                <w:rFonts w:ascii="Times New Roman" w:hAnsi="Times New Roman" w:cs="Times New Roman"/>
                <w:b/>
                <w:szCs w:val="21"/>
                <w:u w:val="single"/>
              </w:rPr>
            </w:pPr>
            <w:r w:rsidRPr="006D1ABC">
              <w:rPr>
                <w:rFonts w:ascii="Times New Roman" w:hAnsi="Times New Roman" w:cs="Times New Roman"/>
                <w:b/>
                <w:szCs w:val="21"/>
                <w:u w:val="single"/>
              </w:rPr>
              <w:t>Mr.XU Cunyao</w:t>
            </w:r>
          </w:p>
          <w:p w:rsidR="006D1ABC" w:rsidRPr="00934CEF" w:rsidRDefault="006D1ABC" w:rsidP="006D1ABC">
            <w:pPr>
              <w:rPr>
                <w:rFonts w:ascii="Times New Roman" w:hAnsi="Times New Roman" w:cs="Times New Roman"/>
                <w:b/>
                <w:szCs w:val="21"/>
              </w:rPr>
            </w:pPr>
            <w:r w:rsidRPr="006D1ABC">
              <w:rPr>
                <w:rFonts w:ascii="Times New Roman" w:hAnsi="Times New Roman" w:cs="Times New Roman"/>
                <w:b/>
                <w:szCs w:val="21"/>
                <w:u w:val="single"/>
              </w:rPr>
              <w:t>General Manager</w:t>
            </w:r>
            <w:r w:rsidRPr="006D1ABC">
              <w:rPr>
                <w:rFonts w:ascii="Times New Roman" w:hAnsi="Times New Roman" w:cs="Times New Roman"/>
                <w:b/>
                <w:szCs w:val="21"/>
              </w:rPr>
              <w:t xml:space="preserve"> </w:t>
            </w:r>
          </w:p>
        </w:tc>
        <w:tc>
          <w:tcPr>
            <w:tcW w:w="5812" w:type="dxa"/>
          </w:tcPr>
          <w:p w:rsidR="00696EB9" w:rsidRPr="007A117B" w:rsidRDefault="00696EB9" w:rsidP="002E634B">
            <w:pPr>
              <w:ind w:firstLineChars="200" w:firstLine="420"/>
              <w:rPr>
                <w:rFonts w:ascii="Times New Roman" w:hAnsi="Times New Roman" w:cs="Times New Roman"/>
                <w:szCs w:val="21"/>
              </w:rPr>
            </w:pPr>
            <w:r w:rsidRPr="007A117B">
              <w:rPr>
                <w:rFonts w:ascii="Times New Roman" w:hAnsi="Times New Roman" w:cs="Times New Roman"/>
                <w:szCs w:val="21"/>
              </w:rPr>
              <w:t>Founded in 1984, Fuzhou Yexia Plastics &amp; Leather Co., Ltd</w:t>
            </w:r>
            <w:r>
              <w:rPr>
                <w:rFonts w:ascii="Times New Roman" w:hAnsi="Times New Roman" w:cs="Times New Roman" w:hint="eastAsia"/>
                <w:szCs w:val="21"/>
              </w:rPr>
              <w:t>.</w:t>
            </w:r>
            <w:r>
              <w:rPr>
                <w:rFonts w:ascii="Times New Roman" w:hAnsi="Times New Roman" w:cs="Times New Roman"/>
                <w:szCs w:val="21"/>
              </w:rPr>
              <w:t xml:space="preserve"> is one of the largest slipper</w:t>
            </w:r>
            <w:r w:rsidRPr="007A117B">
              <w:rPr>
                <w:rFonts w:ascii="Times New Roman" w:hAnsi="Times New Roman" w:cs="Times New Roman"/>
                <w:szCs w:val="21"/>
              </w:rPr>
              <w:t xml:space="preserve"> manufactures and exporter</w:t>
            </w:r>
            <w:r>
              <w:rPr>
                <w:rFonts w:ascii="Times New Roman" w:hAnsi="Times New Roman" w:cs="Times New Roman" w:hint="eastAsia"/>
                <w:szCs w:val="21"/>
              </w:rPr>
              <w:t>s</w:t>
            </w:r>
            <w:r w:rsidRPr="007A117B">
              <w:rPr>
                <w:rFonts w:ascii="Times New Roman" w:hAnsi="Times New Roman" w:cs="Times New Roman"/>
                <w:szCs w:val="21"/>
              </w:rPr>
              <w:t xml:space="preserve"> in China. </w:t>
            </w:r>
            <w:r>
              <w:rPr>
                <w:rFonts w:ascii="Times New Roman" w:hAnsi="Times New Roman" w:cs="Times New Roman" w:hint="eastAsia"/>
                <w:szCs w:val="21"/>
              </w:rPr>
              <w:t>Its products covers</w:t>
            </w:r>
            <w:r w:rsidRPr="007A117B">
              <w:rPr>
                <w:rFonts w:ascii="Times New Roman" w:hAnsi="Times New Roman" w:cs="Times New Roman"/>
                <w:szCs w:val="21"/>
              </w:rPr>
              <w:t xml:space="preserve"> PVC, EVA and PE foamed slippers and injection slippers.</w:t>
            </w:r>
            <w:r>
              <w:rPr>
                <w:rFonts w:ascii="Times New Roman" w:hAnsi="Times New Roman" w:cs="Times New Roman" w:hint="eastAsia"/>
                <w:szCs w:val="21"/>
              </w:rPr>
              <w:t xml:space="preserve"> T</w:t>
            </w:r>
            <w:r w:rsidRPr="007A117B">
              <w:rPr>
                <w:rFonts w:ascii="Times New Roman" w:hAnsi="Times New Roman" w:cs="Times New Roman"/>
                <w:szCs w:val="21"/>
              </w:rPr>
              <w:t xml:space="preserve">he annual production capability </w:t>
            </w:r>
            <w:r>
              <w:rPr>
                <w:rFonts w:ascii="Times New Roman" w:hAnsi="Times New Roman" w:cs="Times New Roman" w:hint="eastAsia"/>
                <w:szCs w:val="21"/>
              </w:rPr>
              <w:t xml:space="preserve">is </w:t>
            </w:r>
            <w:r w:rsidRPr="007A117B">
              <w:rPr>
                <w:rFonts w:ascii="Times New Roman" w:hAnsi="Times New Roman" w:cs="Times New Roman"/>
                <w:szCs w:val="21"/>
              </w:rPr>
              <w:t>over 60 million pairs.</w:t>
            </w:r>
          </w:p>
          <w:p w:rsidR="00696EB9" w:rsidRPr="007A117B" w:rsidRDefault="00696EB9" w:rsidP="00696EB9">
            <w:pPr>
              <w:rPr>
                <w:rFonts w:ascii="Times New Roman" w:hAnsi="Times New Roman" w:cs="Times New Roman"/>
                <w:szCs w:val="21"/>
              </w:rPr>
            </w:pPr>
            <w:r>
              <w:rPr>
                <w:rFonts w:ascii="Times New Roman" w:hAnsi="Times New Roman" w:cs="Times New Roman" w:hint="eastAsia"/>
                <w:szCs w:val="21"/>
              </w:rPr>
              <w:t>I</w:t>
            </w:r>
            <w:r w:rsidRPr="007A117B">
              <w:rPr>
                <w:rFonts w:ascii="Times New Roman" w:hAnsi="Times New Roman" w:cs="Times New Roman"/>
                <w:szCs w:val="21"/>
              </w:rPr>
              <w:t xml:space="preserve">ts products have been exported to many countries and </w:t>
            </w:r>
            <w:r>
              <w:rPr>
                <w:rFonts w:ascii="Times New Roman" w:hAnsi="Times New Roman" w:cs="Times New Roman" w:hint="eastAsia"/>
                <w:szCs w:val="21"/>
              </w:rPr>
              <w:t>regions</w:t>
            </w:r>
            <w:r>
              <w:rPr>
                <w:rFonts w:ascii="Times New Roman" w:hAnsi="Times New Roman" w:cs="Times New Roman"/>
                <w:szCs w:val="21"/>
              </w:rPr>
              <w:t xml:space="preserve">, </w:t>
            </w:r>
            <w:r w:rsidRPr="007A117B">
              <w:rPr>
                <w:rFonts w:ascii="Times New Roman" w:hAnsi="Times New Roman" w:cs="Times New Roman"/>
                <w:szCs w:val="21"/>
              </w:rPr>
              <w:t xml:space="preserve">as Middle East, Africa, Japan, the United State, Europe and South America. </w:t>
            </w:r>
            <w:r>
              <w:rPr>
                <w:rFonts w:ascii="Times New Roman" w:hAnsi="Times New Roman" w:cs="Times New Roman" w:hint="eastAsia"/>
                <w:szCs w:val="21"/>
              </w:rPr>
              <w:t xml:space="preserve"> The </w:t>
            </w:r>
            <w:r w:rsidRPr="007A117B">
              <w:rPr>
                <w:rFonts w:ascii="Times New Roman" w:hAnsi="Times New Roman" w:cs="Times New Roman"/>
                <w:szCs w:val="21"/>
              </w:rPr>
              <w:t>major brand “Harp Bird”</w:t>
            </w:r>
            <w:r>
              <w:rPr>
                <w:rFonts w:ascii="Times New Roman" w:hAnsi="Times New Roman" w:cs="Times New Roman" w:hint="eastAsia"/>
                <w:szCs w:val="21"/>
              </w:rPr>
              <w:t xml:space="preserve"> </w:t>
            </w:r>
            <w:r w:rsidRPr="007A117B">
              <w:rPr>
                <w:rFonts w:ascii="Times New Roman" w:hAnsi="Times New Roman" w:cs="Times New Roman"/>
                <w:szCs w:val="21"/>
              </w:rPr>
              <w:t>is now enjoying great popularity in the international market.</w:t>
            </w:r>
          </w:p>
        </w:tc>
        <w:tc>
          <w:tcPr>
            <w:tcW w:w="5245" w:type="dxa"/>
          </w:tcPr>
          <w:p w:rsidR="00696EB9" w:rsidRDefault="00696EB9" w:rsidP="00D44DB2">
            <w:pPr>
              <w:rPr>
                <w:rFonts w:ascii="Times New Roman" w:hAnsi="Times New Roman" w:cs="Times New Roman"/>
                <w:szCs w:val="21"/>
              </w:rPr>
            </w:pPr>
            <w:r>
              <w:rPr>
                <w:rFonts w:ascii="Times New Roman" w:hAnsi="Times New Roman" w:cs="Times New Roman" w:hint="eastAsia"/>
                <w:szCs w:val="21"/>
              </w:rPr>
              <w:t xml:space="preserve">Italy is the largest exporter of shoes-related machines. Its EVA injection </w:t>
            </w:r>
            <w:r>
              <w:rPr>
                <w:rFonts w:ascii="Times New Roman" w:hAnsi="Times New Roman" w:cs="Times New Roman"/>
                <w:szCs w:val="21"/>
              </w:rPr>
              <w:t>molding</w:t>
            </w:r>
            <w:r>
              <w:rPr>
                <w:rFonts w:ascii="Times New Roman" w:hAnsi="Times New Roman" w:cs="Times New Roman" w:hint="eastAsia"/>
                <w:szCs w:val="21"/>
              </w:rPr>
              <w:t xml:space="preserve"> machine and other shoe producing machine enjoy high reputation across the world.</w:t>
            </w:r>
          </w:p>
          <w:p w:rsidR="00696EB9" w:rsidRDefault="00696EB9" w:rsidP="00D44DB2">
            <w:pPr>
              <w:rPr>
                <w:rFonts w:ascii="Times New Roman" w:hAnsi="Times New Roman" w:cs="Times New Roman"/>
                <w:szCs w:val="21"/>
              </w:rPr>
            </w:pPr>
            <w:r>
              <w:rPr>
                <w:rFonts w:ascii="Times New Roman" w:hAnsi="Times New Roman" w:cs="Times New Roman" w:hint="eastAsia"/>
                <w:szCs w:val="21"/>
              </w:rPr>
              <w:t xml:space="preserve">In recent years, the plastics market in Europe has grown fast. </w:t>
            </w:r>
            <w:r>
              <w:rPr>
                <w:rFonts w:ascii="Times New Roman" w:hAnsi="Times New Roman" w:cs="Times New Roman"/>
                <w:szCs w:val="21"/>
              </w:rPr>
              <w:t>W</w:t>
            </w:r>
            <w:r>
              <w:rPr>
                <w:rFonts w:ascii="Times New Roman" w:hAnsi="Times New Roman" w:cs="Times New Roman" w:hint="eastAsia"/>
                <w:szCs w:val="21"/>
              </w:rPr>
              <w:t>ith the expansion of new materials and new techniques, plastic materials have been greatly improved in the features of hardness, heat resistance and tenacity. Plastics industry of Italy ranks number 3 in Europe.</w:t>
            </w:r>
          </w:p>
          <w:p w:rsidR="00696EB9" w:rsidRPr="00652C13" w:rsidRDefault="00696EB9" w:rsidP="00696EB9">
            <w:pPr>
              <w:rPr>
                <w:rFonts w:ascii="Times New Roman" w:hAnsi="Times New Roman" w:cs="Times New Roman"/>
                <w:szCs w:val="21"/>
              </w:rPr>
            </w:pPr>
            <w:r>
              <w:rPr>
                <w:rFonts w:ascii="Times New Roman" w:hAnsi="Times New Roman" w:cs="Times New Roman" w:hint="eastAsia"/>
                <w:szCs w:val="21"/>
              </w:rPr>
              <w:t xml:space="preserve">Yexia Plastics </w:t>
            </w:r>
            <w:r w:rsidRPr="007A117B">
              <w:rPr>
                <w:rFonts w:ascii="Times New Roman" w:hAnsi="Times New Roman" w:cs="Times New Roman"/>
                <w:szCs w:val="21"/>
              </w:rPr>
              <w:t>&amp; Leather Co., Ltd</w:t>
            </w:r>
            <w:r>
              <w:rPr>
                <w:rFonts w:ascii="Times New Roman" w:hAnsi="Times New Roman" w:cs="Times New Roman" w:hint="eastAsia"/>
                <w:szCs w:val="21"/>
              </w:rPr>
              <w:t xml:space="preserve">. hopes to learn more in </w:t>
            </w:r>
            <w:r>
              <w:rPr>
                <w:rFonts w:ascii="Times New Roman" w:hAnsi="Times New Roman" w:cs="Times New Roman"/>
                <w:szCs w:val="21"/>
              </w:rPr>
              <w:t>this</w:t>
            </w:r>
            <w:r>
              <w:rPr>
                <w:rFonts w:ascii="Times New Roman" w:hAnsi="Times New Roman" w:cs="Times New Roman" w:hint="eastAsia"/>
                <w:szCs w:val="21"/>
              </w:rPr>
              <w:t xml:space="preserve"> sector for the need of upgrading its </w:t>
            </w:r>
            <w:r>
              <w:rPr>
                <w:rFonts w:ascii="Times New Roman" w:hAnsi="Times New Roman" w:cs="Times New Roman"/>
                <w:szCs w:val="21"/>
              </w:rPr>
              <w:t>technologies</w:t>
            </w:r>
            <w:r>
              <w:rPr>
                <w:rFonts w:ascii="Times New Roman" w:hAnsi="Times New Roman" w:cs="Times New Roman" w:hint="eastAsia"/>
                <w:szCs w:val="21"/>
              </w:rPr>
              <w:t>.</w:t>
            </w:r>
            <w:r w:rsidRPr="00652C13">
              <w:rPr>
                <w:rFonts w:ascii="Times New Roman" w:hAnsi="Times New Roman" w:cs="Times New Roman"/>
                <w:szCs w:val="21"/>
              </w:rPr>
              <w:t xml:space="preserve"> </w:t>
            </w:r>
          </w:p>
        </w:tc>
      </w:tr>
      <w:tr w:rsidR="00934CEF" w:rsidRPr="00B52974" w:rsidTr="002A0E1F">
        <w:tc>
          <w:tcPr>
            <w:tcW w:w="559" w:type="dxa"/>
          </w:tcPr>
          <w:p w:rsidR="00934CEF" w:rsidRDefault="00934CEF">
            <w:pPr>
              <w:rPr>
                <w:rFonts w:ascii="Times New Roman" w:hAnsi="Times New Roman" w:cs="Times New Roman"/>
                <w:szCs w:val="21"/>
              </w:rPr>
            </w:pPr>
          </w:p>
        </w:tc>
        <w:tc>
          <w:tcPr>
            <w:tcW w:w="2551" w:type="dxa"/>
          </w:tcPr>
          <w:p w:rsidR="00934CEF" w:rsidRPr="00934CEF" w:rsidRDefault="00934CEF" w:rsidP="00696EB9">
            <w:pPr>
              <w:rPr>
                <w:rFonts w:ascii="Times New Roman" w:hAnsi="Times New Roman" w:cs="Times New Roman"/>
                <w:color w:val="FF0000"/>
                <w:szCs w:val="21"/>
              </w:rPr>
            </w:pPr>
          </w:p>
        </w:tc>
        <w:tc>
          <w:tcPr>
            <w:tcW w:w="5812" w:type="dxa"/>
          </w:tcPr>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Fondata nel 1984, Fuzhou Yexia Plastics &amp; Leather Co., Ltd. è uno dei più grandi produttori ed esportatori di pantofole in Cina. I suoi prodotti coprono pantofole in PVC, EVA e PE espanse e pantofole di iniezione. La capacità produttiva annuale è di oltre 60 milioni di paia.</w:t>
            </w: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I suoi prodotti sono stati esportati in molti paesi e regioni, come Medio Oriente, Africa, Giappone, Stati Uniti, Europa e Sud America. Il marchio principale "Harp Bird" sta godendo di grande popolarità nel mercato internazionale.</w:t>
            </w:r>
          </w:p>
        </w:tc>
        <w:tc>
          <w:tcPr>
            <w:tcW w:w="5245" w:type="dxa"/>
          </w:tcPr>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L'Italia è il più grande esportatore di macc</w:t>
            </w:r>
            <w:r w:rsidR="002856F5">
              <w:rPr>
                <w:rFonts w:ascii="Times New Roman" w:hAnsi="Times New Roman" w:cs="Times New Roman"/>
                <w:color w:val="FF0000"/>
                <w:szCs w:val="21"/>
                <w:lang w:val="it-IT"/>
              </w:rPr>
              <w:t xml:space="preserve">hine legate alla produzione di scarpe. La </w:t>
            </w:r>
            <w:r w:rsidRPr="00934CEF">
              <w:rPr>
                <w:rFonts w:ascii="Times New Roman" w:hAnsi="Times New Roman" w:cs="Times New Roman"/>
                <w:color w:val="FF0000"/>
                <w:szCs w:val="21"/>
                <w:lang w:val="it-IT"/>
              </w:rPr>
              <w:t>macchina per lo stampaggio a iniezione EVA e altre macchine per la produzione di scarpe godono di grande reputazione in tutto il mondo.</w:t>
            </w: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 xml:space="preserve">Negli ultimi anni, il mercato delle materie plastiche in Europa è cresciuto rapidamente. Con l'espansione di nuovi materiali e nuove tecniche, i materiali plastici sono stati notevolmente migliorati nelle caratteristiche di durezza, resistenza al calore e </w:t>
            </w:r>
            <w:r w:rsidR="002856F5">
              <w:rPr>
                <w:rFonts w:ascii="Times New Roman" w:hAnsi="Times New Roman" w:cs="Times New Roman"/>
                <w:color w:val="FF0000"/>
                <w:szCs w:val="21"/>
                <w:lang w:val="it-IT"/>
              </w:rPr>
              <w:t>resistenza in generale</w:t>
            </w:r>
            <w:r w:rsidRPr="00934CEF">
              <w:rPr>
                <w:rFonts w:ascii="Times New Roman" w:hAnsi="Times New Roman" w:cs="Times New Roman"/>
                <w:color w:val="FF0000"/>
                <w:szCs w:val="21"/>
                <w:lang w:val="it-IT"/>
              </w:rPr>
              <w:t>. L'industria delle materie plastiche in Italia è al terzo posto in Europa.</w:t>
            </w:r>
          </w:p>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Yexia Plastics &amp; Leather Co., Ltd. spera di saperne di più in questo settore per la necessità di aggiornare le sue tecnologie.</w:t>
            </w:r>
          </w:p>
        </w:tc>
      </w:tr>
      <w:tr w:rsidR="00696EB9" w:rsidRPr="007A117B" w:rsidTr="002A0E1F">
        <w:tc>
          <w:tcPr>
            <w:tcW w:w="559" w:type="dxa"/>
          </w:tcPr>
          <w:p w:rsidR="00696EB9" w:rsidRPr="007A117B" w:rsidRDefault="00D44DB2">
            <w:pPr>
              <w:rPr>
                <w:rFonts w:ascii="Times New Roman" w:hAnsi="Times New Roman" w:cs="Times New Roman"/>
                <w:szCs w:val="21"/>
              </w:rPr>
            </w:pPr>
            <w:r>
              <w:rPr>
                <w:rFonts w:ascii="Times New Roman" w:hAnsi="Times New Roman" w:cs="Times New Roman" w:hint="eastAsia"/>
                <w:szCs w:val="21"/>
              </w:rPr>
              <w:t>5</w:t>
            </w:r>
          </w:p>
        </w:tc>
        <w:tc>
          <w:tcPr>
            <w:tcW w:w="2551" w:type="dxa"/>
          </w:tcPr>
          <w:p w:rsidR="006D1ABC" w:rsidRPr="00DD4DA0" w:rsidRDefault="00696EB9" w:rsidP="004237C7">
            <w:pPr>
              <w:rPr>
                <w:rFonts w:ascii="DengXian-Regular" w:hAnsi="DengXian-Regular" w:hint="eastAsia"/>
                <w:b/>
                <w:color w:val="000000"/>
                <w:sz w:val="26"/>
                <w:szCs w:val="20"/>
              </w:rPr>
            </w:pPr>
            <w:r w:rsidRPr="00DD4DA0">
              <w:rPr>
                <w:rFonts w:ascii="DengXian-Regular" w:hAnsi="DengXian-Regular"/>
                <w:b/>
                <w:color w:val="000000"/>
                <w:sz w:val="26"/>
                <w:szCs w:val="20"/>
              </w:rPr>
              <w:t xml:space="preserve">Fuzhou </w:t>
            </w:r>
            <w:r w:rsidRPr="00DD4DA0">
              <w:rPr>
                <w:rFonts w:ascii="DengXian-Regular" w:hAnsi="DengXian-Regular" w:hint="eastAsia"/>
                <w:b/>
                <w:color w:val="000000"/>
                <w:sz w:val="26"/>
                <w:szCs w:val="20"/>
              </w:rPr>
              <w:t>J</w:t>
            </w:r>
            <w:r w:rsidRPr="00DD4DA0">
              <w:rPr>
                <w:rFonts w:ascii="DengXian-Regular" w:hAnsi="DengXian-Regular"/>
                <w:b/>
                <w:color w:val="000000"/>
                <w:sz w:val="26"/>
                <w:szCs w:val="20"/>
              </w:rPr>
              <w:t xml:space="preserve">inyu </w:t>
            </w:r>
            <w:r w:rsidRPr="00DD4DA0">
              <w:rPr>
                <w:rFonts w:ascii="DengXian-Regular" w:hAnsi="DengXian-Regular" w:hint="eastAsia"/>
                <w:b/>
                <w:color w:val="000000"/>
                <w:sz w:val="26"/>
                <w:szCs w:val="20"/>
              </w:rPr>
              <w:t>E</w:t>
            </w:r>
            <w:r w:rsidRPr="00DD4DA0">
              <w:rPr>
                <w:rFonts w:ascii="DengXian-Regular" w:hAnsi="DengXian-Regular"/>
                <w:b/>
                <w:color w:val="000000"/>
                <w:sz w:val="26"/>
                <w:szCs w:val="20"/>
              </w:rPr>
              <w:t xml:space="preserve">lectrical </w:t>
            </w:r>
            <w:r w:rsidRPr="00DD4DA0">
              <w:rPr>
                <w:rFonts w:ascii="DengXian-Regular" w:hAnsi="DengXian-Regular" w:hint="eastAsia"/>
                <w:b/>
                <w:color w:val="000000"/>
                <w:sz w:val="26"/>
                <w:szCs w:val="20"/>
              </w:rPr>
              <w:t>E</w:t>
            </w:r>
            <w:r w:rsidRPr="00DD4DA0">
              <w:rPr>
                <w:rFonts w:ascii="DengXian-Regular" w:hAnsi="DengXian-Regular"/>
                <w:b/>
                <w:color w:val="000000"/>
                <w:sz w:val="26"/>
                <w:szCs w:val="20"/>
              </w:rPr>
              <w:t xml:space="preserve">quipment </w:t>
            </w:r>
            <w:r w:rsidRPr="00DD4DA0">
              <w:rPr>
                <w:rFonts w:ascii="DengXian-Regular" w:hAnsi="DengXian-Regular" w:hint="eastAsia"/>
                <w:b/>
                <w:color w:val="000000"/>
                <w:sz w:val="26"/>
                <w:szCs w:val="20"/>
              </w:rPr>
              <w:t>C</w:t>
            </w:r>
            <w:r w:rsidRPr="00DD4DA0">
              <w:rPr>
                <w:rFonts w:ascii="DengXian-Regular" w:hAnsi="DengXian-Regular"/>
                <w:b/>
                <w:color w:val="000000"/>
                <w:sz w:val="26"/>
                <w:szCs w:val="20"/>
              </w:rPr>
              <w:t>o.,</w:t>
            </w:r>
            <w:r w:rsidRPr="00DD4DA0">
              <w:rPr>
                <w:rFonts w:ascii="DengXian-Regular" w:hAnsi="DengXian-Regular" w:hint="eastAsia"/>
                <w:b/>
                <w:color w:val="000000"/>
                <w:sz w:val="26"/>
                <w:szCs w:val="20"/>
              </w:rPr>
              <w:t xml:space="preserve"> </w:t>
            </w:r>
            <w:r w:rsidRPr="00DD4DA0">
              <w:rPr>
                <w:rFonts w:ascii="DengXian-Regular" w:hAnsi="DengXian-Regular"/>
                <w:b/>
                <w:color w:val="000000"/>
                <w:sz w:val="26"/>
                <w:szCs w:val="20"/>
              </w:rPr>
              <w:t>L</w:t>
            </w:r>
            <w:r w:rsidRPr="00DD4DA0">
              <w:rPr>
                <w:rFonts w:ascii="DengXian-Regular" w:hAnsi="DengXian-Regular" w:hint="eastAsia"/>
                <w:b/>
                <w:color w:val="000000"/>
                <w:sz w:val="26"/>
                <w:szCs w:val="20"/>
              </w:rPr>
              <w:t>td.</w:t>
            </w:r>
            <w:r w:rsidR="006D1ABC" w:rsidRPr="00DD4DA0">
              <w:rPr>
                <w:rFonts w:ascii="DengXian-Regular" w:hAnsi="DengXian-Regular"/>
                <w:b/>
                <w:color w:val="000000"/>
                <w:sz w:val="26"/>
                <w:szCs w:val="20"/>
              </w:rPr>
              <w:t xml:space="preserve"> </w:t>
            </w:r>
          </w:p>
          <w:p w:rsidR="006D1ABC" w:rsidRDefault="006D1ABC" w:rsidP="004237C7">
            <w:pPr>
              <w:rPr>
                <w:rFonts w:ascii="Times New Roman" w:hAnsi="Times New Roman" w:cs="Times New Roman"/>
                <w:b/>
                <w:szCs w:val="21"/>
              </w:rPr>
            </w:pPr>
          </w:p>
          <w:p w:rsidR="006D1ABC" w:rsidRPr="006D1ABC" w:rsidRDefault="006D1ABC" w:rsidP="004237C7">
            <w:pPr>
              <w:rPr>
                <w:rFonts w:ascii="Times New Roman" w:hAnsi="Times New Roman" w:cs="Times New Roman"/>
                <w:b/>
                <w:szCs w:val="21"/>
                <w:u w:val="single"/>
              </w:rPr>
            </w:pPr>
            <w:r w:rsidRPr="006D1ABC">
              <w:rPr>
                <w:rFonts w:ascii="Times New Roman" w:hAnsi="Times New Roman" w:cs="Times New Roman"/>
                <w:b/>
                <w:szCs w:val="21"/>
                <w:u w:val="single"/>
              </w:rPr>
              <w:t>Mr. ZHENG Chenpeng</w:t>
            </w:r>
          </w:p>
          <w:p w:rsidR="00696EB9" w:rsidRPr="00934CEF" w:rsidRDefault="006D1ABC" w:rsidP="004237C7">
            <w:pPr>
              <w:rPr>
                <w:rFonts w:ascii="Times New Roman" w:hAnsi="Times New Roman" w:cs="Times New Roman"/>
                <w:b/>
                <w:szCs w:val="21"/>
              </w:rPr>
            </w:pPr>
            <w:r w:rsidRPr="006D1ABC">
              <w:rPr>
                <w:rFonts w:ascii="Times New Roman" w:hAnsi="Times New Roman" w:cs="Times New Roman"/>
                <w:b/>
                <w:szCs w:val="21"/>
                <w:u w:val="single"/>
              </w:rPr>
              <w:t>General Manager</w:t>
            </w:r>
          </w:p>
        </w:tc>
        <w:tc>
          <w:tcPr>
            <w:tcW w:w="5812" w:type="dxa"/>
          </w:tcPr>
          <w:p w:rsidR="00696EB9" w:rsidRPr="007A117B" w:rsidRDefault="00696EB9" w:rsidP="00D44DB2">
            <w:pPr>
              <w:rPr>
                <w:rFonts w:ascii="Times New Roman" w:hAnsi="Times New Roman" w:cs="Times New Roman"/>
                <w:szCs w:val="21"/>
              </w:rPr>
            </w:pPr>
            <w:r w:rsidRPr="007A117B">
              <w:rPr>
                <w:rFonts w:ascii="Times New Roman" w:hAnsi="Times New Roman" w:cs="Times New Roman"/>
                <w:szCs w:val="21"/>
              </w:rPr>
              <w:t>Fuzhou</w:t>
            </w:r>
            <w:r>
              <w:rPr>
                <w:rFonts w:ascii="Times New Roman" w:hAnsi="Times New Roman" w:cs="Times New Roman" w:hint="eastAsia"/>
                <w:szCs w:val="21"/>
              </w:rPr>
              <w:t xml:space="preserve"> J</w:t>
            </w:r>
            <w:r w:rsidRPr="007A117B">
              <w:rPr>
                <w:rFonts w:ascii="Times New Roman" w:hAnsi="Times New Roman" w:cs="Times New Roman"/>
                <w:szCs w:val="21"/>
              </w:rPr>
              <w:t>inyu</w:t>
            </w:r>
            <w:r>
              <w:rPr>
                <w:rFonts w:ascii="Times New Roman" w:hAnsi="Times New Roman" w:cs="Times New Roman" w:hint="eastAsia"/>
                <w:szCs w:val="21"/>
              </w:rPr>
              <w:t xml:space="preserve"> E</w:t>
            </w:r>
            <w:r w:rsidRPr="007A117B">
              <w:rPr>
                <w:rFonts w:ascii="Times New Roman" w:hAnsi="Times New Roman" w:cs="Times New Roman"/>
                <w:szCs w:val="21"/>
              </w:rPr>
              <w:t xml:space="preserve">lectrical </w:t>
            </w:r>
            <w:r>
              <w:rPr>
                <w:rFonts w:ascii="Times New Roman" w:hAnsi="Times New Roman" w:cs="Times New Roman" w:hint="eastAsia"/>
                <w:szCs w:val="21"/>
              </w:rPr>
              <w:t>E</w:t>
            </w:r>
            <w:r w:rsidRPr="007A117B">
              <w:rPr>
                <w:rFonts w:ascii="Times New Roman" w:hAnsi="Times New Roman" w:cs="Times New Roman"/>
                <w:szCs w:val="21"/>
              </w:rPr>
              <w:t>quipment co., L</w:t>
            </w:r>
            <w:r>
              <w:rPr>
                <w:rFonts w:ascii="Times New Roman" w:hAnsi="Times New Roman" w:cs="Times New Roman" w:hint="eastAsia"/>
                <w:szCs w:val="21"/>
              </w:rPr>
              <w:t>td</w:t>
            </w:r>
            <w:r w:rsidRPr="007A117B">
              <w:rPr>
                <w:rFonts w:ascii="Times New Roman" w:hAnsi="Times New Roman" w:cs="Times New Roman"/>
                <w:szCs w:val="21"/>
              </w:rPr>
              <w:t xml:space="preserve">. is a professional manufacturer of high and low voltage switchgear equipment and electrical components. </w:t>
            </w:r>
          </w:p>
        </w:tc>
        <w:tc>
          <w:tcPr>
            <w:tcW w:w="5245" w:type="dxa"/>
          </w:tcPr>
          <w:p w:rsidR="00696EB9" w:rsidRPr="00AF31AD" w:rsidRDefault="00696EB9" w:rsidP="00D44DB2">
            <w:pPr>
              <w:rPr>
                <w:rFonts w:ascii="Times New Roman" w:hAnsi="Times New Roman" w:cs="Times New Roman"/>
                <w:szCs w:val="21"/>
              </w:rPr>
            </w:pPr>
            <w:r>
              <w:rPr>
                <w:rFonts w:ascii="Times New Roman" w:hAnsi="Times New Roman" w:cs="Times New Roman" w:hint="eastAsia"/>
                <w:szCs w:val="21"/>
              </w:rPr>
              <w:t>Market expansion.</w:t>
            </w:r>
          </w:p>
        </w:tc>
      </w:tr>
      <w:tr w:rsidR="00934CEF" w:rsidRPr="00D64FC3" w:rsidTr="002A0E1F">
        <w:tc>
          <w:tcPr>
            <w:tcW w:w="559" w:type="dxa"/>
          </w:tcPr>
          <w:p w:rsidR="00934CEF" w:rsidRDefault="00934CEF">
            <w:pPr>
              <w:rPr>
                <w:rFonts w:ascii="Times New Roman" w:hAnsi="Times New Roman" w:cs="Times New Roman"/>
                <w:szCs w:val="21"/>
              </w:rPr>
            </w:pPr>
          </w:p>
        </w:tc>
        <w:tc>
          <w:tcPr>
            <w:tcW w:w="2551" w:type="dxa"/>
          </w:tcPr>
          <w:p w:rsidR="00934CEF" w:rsidRPr="00934CEF" w:rsidRDefault="00934CEF" w:rsidP="006D1ABC">
            <w:pPr>
              <w:rPr>
                <w:rFonts w:ascii="Times New Roman" w:hAnsi="Times New Roman" w:cs="Times New Roman"/>
                <w:b/>
                <w:szCs w:val="21"/>
              </w:rPr>
            </w:pPr>
          </w:p>
        </w:tc>
        <w:tc>
          <w:tcPr>
            <w:tcW w:w="5812" w:type="dxa"/>
          </w:tcPr>
          <w:p w:rsidR="00934CEF" w:rsidRDefault="00934CEF" w:rsidP="00D44DB2">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Fuzhou Jinyu Electrical Equipment co., Ltd. è un produttore professionale di apparecchiature per quadri elettrici ad alta e bassa tensione.</w:t>
            </w:r>
          </w:p>
          <w:p w:rsidR="006D1ABC" w:rsidRDefault="006D1ABC" w:rsidP="00D44DB2">
            <w:pPr>
              <w:rPr>
                <w:rFonts w:ascii="Times New Roman" w:hAnsi="Times New Roman" w:cs="Times New Roman"/>
                <w:color w:val="FF0000"/>
                <w:szCs w:val="21"/>
                <w:lang w:val="it-IT"/>
              </w:rPr>
            </w:pPr>
          </w:p>
          <w:p w:rsidR="002C5B6E" w:rsidRDefault="002C5B6E" w:rsidP="00D44DB2">
            <w:pPr>
              <w:rPr>
                <w:rFonts w:ascii="Times New Roman" w:hAnsi="Times New Roman" w:cs="Times New Roman"/>
                <w:color w:val="FF0000"/>
                <w:szCs w:val="21"/>
                <w:lang w:val="it-IT"/>
              </w:rPr>
            </w:pPr>
          </w:p>
          <w:p w:rsidR="006D1ABC" w:rsidRPr="00934CEF" w:rsidRDefault="006D1ABC" w:rsidP="00D44DB2">
            <w:pPr>
              <w:rPr>
                <w:rFonts w:ascii="Times New Roman" w:hAnsi="Times New Roman" w:cs="Times New Roman"/>
                <w:color w:val="FF0000"/>
                <w:szCs w:val="21"/>
                <w:lang w:val="it-IT"/>
              </w:rPr>
            </w:pPr>
          </w:p>
        </w:tc>
        <w:tc>
          <w:tcPr>
            <w:tcW w:w="5245" w:type="dxa"/>
          </w:tcPr>
          <w:p w:rsidR="00934CEF" w:rsidRPr="00D64FC3" w:rsidRDefault="00934CEF" w:rsidP="00D44DB2">
            <w:pPr>
              <w:rPr>
                <w:rFonts w:ascii="Times New Roman" w:hAnsi="Times New Roman" w:cs="Times New Roman"/>
                <w:color w:val="FF0000"/>
                <w:szCs w:val="21"/>
              </w:rPr>
            </w:pPr>
            <w:r w:rsidRPr="00D64FC3">
              <w:rPr>
                <w:rFonts w:ascii="Times New Roman" w:hAnsi="Times New Roman" w:cs="Times New Roman"/>
                <w:color w:val="FF0000"/>
                <w:szCs w:val="21"/>
              </w:rPr>
              <w:lastRenderedPageBreak/>
              <w:t>Espandere il mercato</w:t>
            </w:r>
            <w:r w:rsidR="00D64FC3" w:rsidRPr="00D64FC3">
              <w:rPr>
                <w:rFonts w:ascii="Times New Roman" w:hAnsi="Times New Roman" w:cs="Times New Roman"/>
                <w:color w:val="FF0000"/>
                <w:szCs w:val="21"/>
              </w:rPr>
              <w:t>.</w:t>
            </w:r>
            <w:r w:rsidRPr="00D64FC3">
              <w:rPr>
                <w:rFonts w:ascii="Times New Roman" w:hAnsi="Times New Roman" w:cs="Times New Roman"/>
                <w:color w:val="FF0000"/>
                <w:szCs w:val="21"/>
              </w:rPr>
              <w:t xml:space="preserve"> </w:t>
            </w:r>
          </w:p>
        </w:tc>
      </w:tr>
      <w:tr w:rsidR="00696EB9" w:rsidRPr="007A117B" w:rsidTr="002A0E1F">
        <w:tc>
          <w:tcPr>
            <w:tcW w:w="559" w:type="dxa"/>
          </w:tcPr>
          <w:p w:rsidR="00696EB9" w:rsidRPr="007A117B" w:rsidRDefault="00D44DB2">
            <w:pPr>
              <w:rPr>
                <w:rFonts w:ascii="Times New Roman" w:hAnsi="Times New Roman" w:cs="Times New Roman"/>
                <w:szCs w:val="21"/>
              </w:rPr>
            </w:pPr>
            <w:r>
              <w:rPr>
                <w:rFonts w:ascii="Times New Roman" w:hAnsi="Times New Roman" w:cs="Times New Roman" w:hint="eastAsia"/>
                <w:szCs w:val="21"/>
              </w:rPr>
              <w:lastRenderedPageBreak/>
              <w:t>6</w:t>
            </w:r>
          </w:p>
        </w:tc>
        <w:tc>
          <w:tcPr>
            <w:tcW w:w="2551" w:type="dxa"/>
          </w:tcPr>
          <w:p w:rsidR="00696EB9" w:rsidRPr="00DD4DA0" w:rsidRDefault="00696EB9">
            <w:pPr>
              <w:rPr>
                <w:rFonts w:ascii="DengXian-Regular" w:hAnsi="DengXian-Regular" w:hint="eastAsia"/>
                <w:b/>
                <w:color w:val="000000"/>
                <w:sz w:val="26"/>
                <w:szCs w:val="20"/>
              </w:rPr>
            </w:pPr>
            <w:r w:rsidRPr="00DD4DA0">
              <w:rPr>
                <w:rFonts w:ascii="DengXian-Regular" w:hAnsi="DengXian-Regular"/>
                <w:b/>
                <w:color w:val="000000"/>
                <w:sz w:val="26"/>
                <w:szCs w:val="20"/>
              </w:rPr>
              <w:t>Fuzhou Yaolong Chemical Group Co., Ltd.</w:t>
            </w:r>
          </w:p>
          <w:p w:rsidR="002C5B6E" w:rsidRDefault="002C5B6E">
            <w:pPr>
              <w:rPr>
                <w:rFonts w:ascii="Times New Roman" w:hAnsi="Times New Roman" w:cs="Times New Roman"/>
                <w:b/>
                <w:szCs w:val="21"/>
              </w:rPr>
            </w:pPr>
          </w:p>
          <w:p w:rsidR="002C5B6E" w:rsidRPr="002C5B6E" w:rsidRDefault="002C5B6E" w:rsidP="002C5B6E">
            <w:pPr>
              <w:rPr>
                <w:rFonts w:ascii="Times New Roman" w:hAnsi="Times New Roman" w:cs="Times New Roman"/>
                <w:b/>
                <w:szCs w:val="21"/>
                <w:u w:val="single"/>
              </w:rPr>
            </w:pPr>
            <w:r w:rsidRPr="002C5B6E">
              <w:rPr>
                <w:rFonts w:ascii="Times New Roman" w:hAnsi="Times New Roman" w:cs="Times New Roman"/>
                <w:b/>
                <w:szCs w:val="21"/>
                <w:u w:val="single"/>
              </w:rPr>
              <w:t>Mr. HUANG Qinhui</w:t>
            </w:r>
          </w:p>
          <w:p w:rsidR="002C5B6E" w:rsidRPr="00934CEF" w:rsidRDefault="002C5B6E" w:rsidP="002C5B6E">
            <w:pPr>
              <w:rPr>
                <w:rFonts w:ascii="Times New Roman" w:hAnsi="Times New Roman" w:cs="Times New Roman"/>
                <w:b/>
                <w:szCs w:val="21"/>
              </w:rPr>
            </w:pPr>
            <w:r w:rsidRPr="002C5B6E">
              <w:rPr>
                <w:rFonts w:ascii="Times New Roman" w:hAnsi="Times New Roman" w:cs="Times New Roman"/>
                <w:b/>
                <w:szCs w:val="21"/>
                <w:u w:val="single"/>
              </w:rPr>
              <w:t>Vice General Manager</w:t>
            </w:r>
            <w:r w:rsidRPr="002C5B6E">
              <w:rPr>
                <w:rFonts w:ascii="Times New Roman" w:hAnsi="Times New Roman" w:cs="Times New Roman"/>
                <w:b/>
                <w:szCs w:val="21"/>
              </w:rPr>
              <w:t xml:space="preserve"> </w:t>
            </w:r>
          </w:p>
        </w:tc>
        <w:tc>
          <w:tcPr>
            <w:tcW w:w="5812" w:type="dxa"/>
          </w:tcPr>
          <w:p w:rsidR="00696EB9" w:rsidRPr="004F76D5" w:rsidRDefault="00696EB9" w:rsidP="00D44DB2">
            <w:pPr>
              <w:rPr>
                <w:rFonts w:ascii="Times New Roman" w:hAnsi="Times New Roman" w:cs="Times New Roman"/>
                <w:szCs w:val="21"/>
              </w:rPr>
            </w:pPr>
            <w:r w:rsidRPr="004F76D5">
              <w:rPr>
                <w:rFonts w:ascii="Times New Roman" w:hAnsi="Times New Roman" w:cs="Times New Roman"/>
                <w:szCs w:val="21"/>
              </w:rPr>
              <w:t xml:space="preserve">Fuzhou Yaolong Chemical Group Co., Ltd. is the only basic chemical raw materials production base for soda ash in Fujian Province, affecting the development of many downstream industries in the province. </w:t>
            </w:r>
            <w:r>
              <w:rPr>
                <w:rFonts w:ascii="Times New Roman" w:hAnsi="Times New Roman" w:cs="Times New Roman" w:hint="eastAsia"/>
                <w:szCs w:val="21"/>
              </w:rPr>
              <w:t>Its</w:t>
            </w:r>
            <w:r w:rsidRPr="004F76D5">
              <w:rPr>
                <w:rFonts w:ascii="Times New Roman" w:hAnsi="Times New Roman" w:cs="Times New Roman"/>
                <w:szCs w:val="21"/>
              </w:rPr>
              <w:t xml:space="preserve"> main products are soda ash and ammonium chloride, accounting for over 90% of the total market in the province.</w:t>
            </w:r>
            <w:r>
              <w:rPr>
                <w:rFonts w:ascii="Times New Roman" w:hAnsi="Times New Roman" w:cs="Times New Roman" w:hint="eastAsia"/>
                <w:szCs w:val="21"/>
              </w:rPr>
              <w:t xml:space="preserve"> </w:t>
            </w:r>
            <w:r>
              <w:rPr>
                <w:rFonts w:ascii="Times New Roman" w:hAnsi="Times New Roman" w:cs="Times New Roman"/>
                <w:szCs w:val="21"/>
              </w:rPr>
              <w:t>I</w:t>
            </w:r>
            <w:r>
              <w:rPr>
                <w:rFonts w:ascii="Times New Roman" w:hAnsi="Times New Roman" w:cs="Times New Roman" w:hint="eastAsia"/>
                <w:szCs w:val="21"/>
              </w:rPr>
              <w:t>t has</w:t>
            </w:r>
            <w:r w:rsidRPr="004F76D5">
              <w:rPr>
                <w:rFonts w:ascii="Times New Roman" w:hAnsi="Times New Roman" w:cs="Times New Roman"/>
                <w:szCs w:val="21"/>
              </w:rPr>
              <w:t xml:space="preserve"> </w:t>
            </w:r>
            <w:r>
              <w:rPr>
                <w:rFonts w:ascii="Times New Roman" w:hAnsi="Times New Roman" w:cs="Times New Roman" w:hint="eastAsia"/>
                <w:szCs w:val="21"/>
              </w:rPr>
              <w:t xml:space="preserve">1150 </w:t>
            </w:r>
            <w:r w:rsidRPr="004F76D5">
              <w:rPr>
                <w:rFonts w:ascii="Times New Roman" w:hAnsi="Times New Roman" w:cs="Times New Roman"/>
                <w:szCs w:val="21"/>
              </w:rPr>
              <w:t>employees</w:t>
            </w:r>
            <w:r>
              <w:rPr>
                <w:rFonts w:ascii="Times New Roman" w:hAnsi="Times New Roman" w:cs="Times New Roman"/>
                <w:szCs w:val="21"/>
              </w:rPr>
              <w:t xml:space="preserve"> and the major products are </w:t>
            </w:r>
            <w:r>
              <w:rPr>
                <w:rFonts w:ascii="Times New Roman" w:hAnsi="Times New Roman" w:cs="Times New Roman" w:hint="eastAsia"/>
                <w:szCs w:val="21"/>
              </w:rPr>
              <w:t>s</w:t>
            </w:r>
            <w:r w:rsidRPr="004F76D5">
              <w:rPr>
                <w:rFonts w:ascii="Times New Roman" w:hAnsi="Times New Roman" w:cs="Times New Roman"/>
                <w:szCs w:val="21"/>
              </w:rPr>
              <w:t>oda, fertilizers</w:t>
            </w:r>
            <w:r>
              <w:rPr>
                <w:rFonts w:ascii="Times New Roman" w:hAnsi="Times New Roman" w:cs="Times New Roman" w:hint="eastAsia"/>
                <w:szCs w:val="21"/>
              </w:rPr>
              <w:t xml:space="preserve"> and</w:t>
            </w:r>
            <w:r w:rsidRPr="004F76D5">
              <w:rPr>
                <w:rFonts w:ascii="Times New Roman" w:hAnsi="Times New Roman" w:cs="Times New Roman"/>
                <w:szCs w:val="21"/>
              </w:rPr>
              <w:t xml:space="preserve"> food additives. </w:t>
            </w:r>
            <w:r>
              <w:rPr>
                <w:rFonts w:ascii="Times New Roman" w:hAnsi="Times New Roman" w:cs="Times New Roman"/>
                <w:szCs w:val="21"/>
              </w:rPr>
              <w:t>I</w:t>
            </w:r>
            <w:r>
              <w:rPr>
                <w:rFonts w:ascii="Times New Roman" w:hAnsi="Times New Roman" w:cs="Times New Roman" w:hint="eastAsia"/>
                <w:szCs w:val="21"/>
              </w:rPr>
              <w:t>ts s</w:t>
            </w:r>
            <w:r w:rsidRPr="004F76D5">
              <w:rPr>
                <w:rFonts w:ascii="Times New Roman" w:hAnsi="Times New Roman" w:cs="Times New Roman"/>
                <w:szCs w:val="21"/>
              </w:rPr>
              <w:t>oda ash, agricultural ammonium bicarbonate and food ammonium bicarbonate products</w:t>
            </w:r>
            <w:r>
              <w:rPr>
                <w:rFonts w:ascii="Times New Roman" w:hAnsi="Times New Roman" w:cs="Times New Roman" w:hint="eastAsia"/>
                <w:szCs w:val="21"/>
              </w:rPr>
              <w:t xml:space="preserve"> are </w:t>
            </w:r>
            <w:r>
              <w:rPr>
                <w:rFonts w:ascii="Times New Roman" w:hAnsi="Times New Roman" w:cs="Times New Roman"/>
                <w:szCs w:val="21"/>
              </w:rPr>
              <w:t xml:space="preserve">famous </w:t>
            </w:r>
            <w:r>
              <w:rPr>
                <w:rFonts w:ascii="Times New Roman" w:hAnsi="Times New Roman" w:cs="Times New Roman" w:hint="eastAsia"/>
                <w:szCs w:val="21"/>
              </w:rPr>
              <w:t xml:space="preserve">brands of the </w:t>
            </w:r>
            <w:r>
              <w:rPr>
                <w:rFonts w:ascii="Times New Roman" w:hAnsi="Times New Roman" w:cs="Times New Roman"/>
                <w:szCs w:val="21"/>
              </w:rPr>
              <w:t>Province.</w:t>
            </w:r>
          </w:p>
          <w:p w:rsidR="00696EB9" w:rsidRPr="007A117B" w:rsidRDefault="00696EB9" w:rsidP="006F3199">
            <w:pPr>
              <w:rPr>
                <w:rFonts w:ascii="Times New Roman" w:hAnsi="Times New Roman" w:cs="Times New Roman"/>
                <w:szCs w:val="21"/>
              </w:rPr>
            </w:pPr>
            <w:r>
              <w:rPr>
                <w:rFonts w:ascii="Times New Roman" w:hAnsi="Times New Roman" w:cs="Times New Roman" w:hint="eastAsia"/>
                <w:szCs w:val="21"/>
              </w:rPr>
              <w:t>T</w:t>
            </w:r>
            <w:r w:rsidRPr="004F76D5">
              <w:rPr>
                <w:rFonts w:ascii="Times New Roman" w:hAnsi="Times New Roman" w:cs="Times New Roman"/>
                <w:szCs w:val="21"/>
              </w:rPr>
              <w:t xml:space="preserve">he company </w:t>
            </w:r>
            <w:r>
              <w:rPr>
                <w:rFonts w:ascii="Times New Roman" w:hAnsi="Times New Roman" w:cs="Times New Roman" w:hint="eastAsia"/>
                <w:szCs w:val="21"/>
              </w:rPr>
              <w:t xml:space="preserve">has the annual capacity to produce </w:t>
            </w:r>
            <w:r w:rsidRPr="004F76D5">
              <w:rPr>
                <w:rFonts w:ascii="Times New Roman" w:hAnsi="Times New Roman" w:cs="Times New Roman"/>
                <w:szCs w:val="21"/>
              </w:rPr>
              <w:t xml:space="preserve">390,000 tons of ammonia, 400,000 tons of soda ash, 400,000 tons of ammonium, 100,000 tons of concentrated nitric acid, </w:t>
            </w:r>
            <w:r>
              <w:rPr>
                <w:rFonts w:ascii="Times New Roman" w:hAnsi="Times New Roman" w:cs="Times New Roman"/>
                <w:szCs w:val="21"/>
              </w:rPr>
              <w:t>37,800 tons</w:t>
            </w:r>
            <w:r>
              <w:rPr>
                <w:rFonts w:ascii="Times New Roman" w:hAnsi="Times New Roman" w:cs="Times New Roman" w:hint="eastAsia"/>
                <w:szCs w:val="21"/>
              </w:rPr>
              <w:t xml:space="preserve"> of</w:t>
            </w:r>
            <w:r w:rsidRPr="004F76D5">
              <w:rPr>
                <w:rFonts w:ascii="Times New Roman" w:hAnsi="Times New Roman" w:cs="Times New Roman"/>
                <w:szCs w:val="21"/>
              </w:rPr>
              <w:t xml:space="preserve"> C</w:t>
            </w:r>
            <w:r>
              <w:rPr>
                <w:rFonts w:ascii="Times New Roman" w:hAnsi="Times New Roman" w:cs="Times New Roman"/>
                <w:szCs w:val="21"/>
              </w:rPr>
              <w:t>arbon monoxide (CO)</w:t>
            </w:r>
            <w:r w:rsidRPr="004F76D5">
              <w:rPr>
                <w:rFonts w:ascii="Times New Roman" w:hAnsi="Times New Roman" w:cs="Times New Roman"/>
                <w:szCs w:val="21"/>
              </w:rPr>
              <w:t xml:space="preserve">, 5,012 tons </w:t>
            </w:r>
            <w:r>
              <w:rPr>
                <w:rFonts w:ascii="Times New Roman" w:hAnsi="Times New Roman" w:cs="Times New Roman" w:hint="eastAsia"/>
                <w:szCs w:val="21"/>
              </w:rPr>
              <w:t xml:space="preserve">of </w:t>
            </w:r>
            <w:r w:rsidRPr="004F76D5">
              <w:rPr>
                <w:rFonts w:ascii="Times New Roman" w:hAnsi="Times New Roman" w:cs="Times New Roman"/>
                <w:szCs w:val="21"/>
              </w:rPr>
              <w:t>hydrogen (H2), 30,000 tons</w:t>
            </w:r>
            <w:r>
              <w:rPr>
                <w:rFonts w:ascii="Times New Roman" w:hAnsi="Times New Roman" w:cs="Times New Roman" w:hint="eastAsia"/>
                <w:szCs w:val="21"/>
              </w:rPr>
              <w:t xml:space="preserve"> of</w:t>
            </w:r>
            <w:r w:rsidRPr="004F76D5">
              <w:rPr>
                <w:rFonts w:ascii="Times New Roman" w:hAnsi="Times New Roman" w:cs="Times New Roman"/>
                <w:szCs w:val="21"/>
              </w:rPr>
              <w:t xml:space="preserve"> refined methanol</w:t>
            </w:r>
            <w:r>
              <w:rPr>
                <w:rFonts w:ascii="Times New Roman" w:hAnsi="Times New Roman" w:cs="Times New Roman" w:hint="eastAsia"/>
                <w:szCs w:val="21"/>
              </w:rPr>
              <w:t>,</w:t>
            </w:r>
            <w:r w:rsidRPr="004F76D5">
              <w:rPr>
                <w:rFonts w:ascii="Times New Roman" w:hAnsi="Times New Roman" w:cs="Times New Roman"/>
                <w:szCs w:val="21"/>
              </w:rPr>
              <w:t xml:space="preserve"> 10,000 tons </w:t>
            </w:r>
            <w:r>
              <w:rPr>
                <w:rFonts w:ascii="Times New Roman" w:hAnsi="Times New Roman" w:cs="Times New Roman" w:hint="eastAsia"/>
                <w:szCs w:val="21"/>
              </w:rPr>
              <w:t xml:space="preserve">of </w:t>
            </w:r>
            <w:r w:rsidRPr="004F76D5">
              <w:rPr>
                <w:rFonts w:ascii="Times New Roman" w:hAnsi="Times New Roman" w:cs="Times New Roman"/>
                <w:szCs w:val="21"/>
              </w:rPr>
              <w:t xml:space="preserve">industrial ammonia </w:t>
            </w:r>
            <w:r>
              <w:rPr>
                <w:rFonts w:ascii="Times New Roman" w:hAnsi="Times New Roman" w:cs="Times New Roman"/>
                <w:szCs w:val="21"/>
              </w:rPr>
              <w:t>(including 20% ​​ammonia)</w:t>
            </w:r>
            <w:r>
              <w:rPr>
                <w:rFonts w:ascii="Times New Roman" w:hAnsi="Times New Roman" w:cs="Times New Roman" w:hint="eastAsia"/>
                <w:szCs w:val="21"/>
              </w:rPr>
              <w:t>.</w:t>
            </w:r>
          </w:p>
        </w:tc>
        <w:tc>
          <w:tcPr>
            <w:tcW w:w="5245" w:type="dxa"/>
          </w:tcPr>
          <w:p w:rsidR="00696EB9" w:rsidRPr="006E6171" w:rsidRDefault="00696EB9" w:rsidP="00D44DB2">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 xml:space="preserve">s a big energy user, Yaolong is eager to learn advanced energy saving </w:t>
            </w:r>
            <w:r>
              <w:rPr>
                <w:rFonts w:ascii="Times New Roman" w:hAnsi="Times New Roman" w:cs="Times New Roman"/>
                <w:szCs w:val="21"/>
              </w:rPr>
              <w:t>technologies</w:t>
            </w:r>
            <w:r>
              <w:rPr>
                <w:rFonts w:ascii="Times New Roman" w:hAnsi="Times New Roman" w:cs="Times New Roman" w:hint="eastAsia"/>
                <w:szCs w:val="21"/>
              </w:rPr>
              <w:t xml:space="preserve"> and management </w:t>
            </w:r>
            <w:r>
              <w:rPr>
                <w:rFonts w:ascii="Times New Roman" w:hAnsi="Times New Roman" w:cs="Times New Roman"/>
                <w:szCs w:val="21"/>
              </w:rPr>
              <w:t>expertise</w:t>
            </w:r>
            <w:r>
              <w:rPr>
                <w:rFonts w:ascii="Times New Roman" w:hAnsi="Times New Roman" w:cs="Times New Roman" w:hint="eastAsia"/>
                <w:szCs w:val="21"/>
              </w:rPr>
              <w:t xml:space="preserve"> of European enterprises. </w:t>
            </w:r>
          </w:p>
        </w:tc>
      </w:tr>
      <w:tr w:rsidR="00934CEF" w:rsidRPr="00B52974" w:rsidTr="002A0E1F">
        <w:tc>
          <w:tcPr>
            <w:tcW w:w="559" w:type="dxa"/>
          </w:tcPr>
          <w:p w:rsidR="00934CEF" w:rsidRDefault="00934CEF">
            <w:pPr>
              <w:rPr>
                <w:rFonts w:ascii="Times New Roman" w:hAnsi="Times New Roman" w:cs="Times New Roman"/>
                <w:szCs w:val="21"/>
              </w:rPr>
            </w:pPr>
          </w:p>
        </w:tc>
        <w:tc>
          <w:tcPr>
            <w:tcW w:w="2551" w:type="dxa"/>
          </w:tcPr>
          <w:p w:rsidR="00934CEF" w:rsidRPr="00934CEF" w:rsidRDefault="00934CEF">
            <w:pPr>
              <w:rPr>
                <w:rFonts w:ascii="Times New Roman" w:hAnsi="Times New Roman" w:cs="Times New Roman"/>
                <w:b/>
                <w:color w:val="FF0000"/>
                <w:szCs w:val="21"/>
              </w:rPr>
            </w:pPr>
          </w:p>
        </w:tc>
        <w:tc>
          <w:tcPr>
            <w:tcW w:w="5812" w:type="dxa"/>
          </w:tcPr>
          <w:p w:rsidR="00934CEF" w:rsidRP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Fuzhou Yaolong Chemical Group Co., Ltd. è l'unica base di produzione di materie prime chimiche di base per il carbonato di sodio</w:t>
            </w:r>
            <w:r w:rsidR="00D64FC3">
              <w:rPr>
                <w:rFonts w:ascii="Times New Roman" w:hAnsi="Times New Roman" w:cs="Times New Roman"/>
                <w:color w:val="FF0000"/>
                <w:szCs w:val="21"/>
                <w:lang w:val="it-IT"/>
              </w:rPr>
              <w:t xml:space="preserve"> nella provincia del Fujian, ed</w:t>
            </w:r>
            <w:r w:rsidRPr="00934CEF">
              <w:rPr>
                <w:rFonts w:ascii="Times New Roman" w:hAnsi="Times New Roman" w:cs="Times New Roman"/>
                <w:color w:val="FF0000"/>
                <w:szCs w:val="21"/>
                <w:lang w:val="it-IT"/>
              </w:rPr>
              <w:t xml:space="preserve"> influenza lo sviluppo di molte industrie nella provincia. I suoi prodotti principali sono il carbonato di sodio e il cloruro di ammonio, che rappresentano oltre il 90% del mercato totale della provincia. Ha 1150 dipendenti e i principali prodotti sono soda, fertilizzanti e additivi alimentari. Il suo carbonato di sodio, bicarbonato di ammonio agricolo e bicarbonato di ammonio alimentare sono marchi famosi della provincia.</w:t>
            </w:r>
          </w:p>
          <w:p w:rsidR="00934CEF" w:rsidRDefault="00934CEF" w:rsidP="00934CEF">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t>La società ha la capacità annuale di produrre 390.000 tonnellate di ammoniaca, 400.000 tonnellate di carbonato di sodio, 400.000 tonnellate di ammonio, 100.000 tonnellate di acido nitrico concentrato, 37.800 tonnellate di monossido di carbonio (CO), 5.012 tonnellate di idrogeno (H2), 30.000 tonnellate di metanolo raffinato, 10.000 tonnellate di ammoniaca industriale (incluso il 20% di ammoniaca).</w:t>
            </w:r>
          </w:p>
          <w:p w:rsidR="002C5B6E" w:rsidRDefault="002C5B6E" w:rsidP="00934CEF">
            <w:pPr>
              <w:rPr>
                <w:rFonts w:ascii="Times New Roman" w:hAnsi="Times New Roman" w:cs="Times New Roman"/>
                <w:color w:val="FF0000"/>
                <w:szCs w:val="21"/>
                <w:lang w:val="it-IT"/>
              </w:rPr>
            </w:pPr>
          </w:p>
          <w:p w:rsidR="0000633B" w:rsidRPr="00934CEF" w:rsidRDefault="0000633B" w:rsidP="00934CEF">
            <w:pPr>
              <w:rPr>
                <w:rFonts w:ascii="Times New Roman" w:hAnsi="Times New Roman" w:cs="Times New Roman"/>
                <w:color w:val="FF0000"/>
                <w:szCs w:val="21"/>
                <w:lang w:val="it-IT"/>
              </w:rPr>
            </w:pPr>
          </w:p>
        </w:tc>
        <w:tc>
          <w:tcPr>
            <w:tcW w:w="5245" w:type="dxa"/>
          </w:tcPr>
          <w:p w:rsidR="00934CEF" w:rsidRPr="00934CEF" w:rsidRDefault="00934CEF" w:rsidP="00D44DB2">
            <w:pPr>
              <w:rPr>
                <w:rFonts w:ascii="Times New Roman" w:hAnsi="Times New Roman" w:cs="Times New Roman"/>
                <w:color w:val="FF0000"/>
                <w:szCs w:val="21"/>
                <w:lang w:val="it-IT"/>
              </w:rPr>
            </w:pPr>
            <w:r w:rsidRPr="00934CEF">
              <w:rPr>
                <w:rFonts w:ascii="Times New Roman" w:hAnsi="Times New Roman" w:cs="Times New Roman"/>
                <w:color w:val="FF0000"/>
                <w:szCs w:val="21"/>
                <w:lang w:val="it-IT"/>
              </w:rPr>
              <w:lastRenderedPageBreak/>
              <w:t>Come grande utilizzatore di energia, Yaolong è desideroso di apprendere tecnologie avanzate di risparmio energetico e competenze di gestione delle imprese europee.</w:t>
            </w:r>
          </w:p>
        </w:tc>
      </w:tr>
      <w:tr w:rsidR="00D44DB2" w:rsidRPr="007A117B" w:rsidTr="002A0E1F">
        <w:tc>
          <w:tcPr>
            <w:tcW w:w="559" w:type="dxa"/>
          </w:tcPr>
          <w:p w:rsidR="00D44DB2" w:rsidRPr="00B73FE3" w:rsidRDefault="00D44DB2">
            <w:pPr>
              <w:rPr>
                <w:rFonts w:ascii="Times New Roman" w:hAnsi="Times New Roman" w:cs="Times New Roman"/>
                <w:b/>
                <w:szCs w:val="21"/>
              </w:rPr>
            </w:pPr>
            <w:r w:rsidRPr="00B73FE3">
              <w:rPr>
                <w:rFonts w:ascii="Times New Roman" w:hAnsi="Times New Roman" w:cs="Times New Roman" w:hint="eastAsia"/>
                <w:b/>
                <w:szCs w:val="21"/>
              </w:rPr>
              <w:lastRenderedPageBreak/>
              <w:t>7</w:t>
            </w:r>
          </w:p>
        </w:tc>
        <w:tc>
          <w:tcPr>
            <w:tcW w:w="2551" w:type="dxa"/>
          </w:tcPr>
          <w:p w:rsidR="00D44DB2" w:rsidRPr="00DD4DA0" w:rsidRDefault="00D44DB2" w:rsidP="00D44DB2">
            <w:pPr>
              <w:rPr>
                <w:rFonts w:ascii="DengXian-Regular" w:hAnsi="DengXian-Regular" w:hint="eastAsia"/>
                <w:b/>
                <w:color w:val="000000"/>
                <w:sz w:val="26"/>
                <w:szCs w:val="20"/>
              </w:rPr>
            </w:pPr>
            <w:r w:rsidRPr="00DD4DA0">
              <w:rPr>
                <w:rFonts w:ascii="DengXian-Regular" w:hAnsi="DengXian-Regular"/>
                <w:b/>
                <w:color w:val="000000"/>
                <w:sz w:val="26"/>
                <w:szCs w:val="20"/>
              </w:rPr>
              <w:t>Tsingtao Brewery (Fuzhou) Co., Ltd.</w:t>
            </w:r>
          </w:p>
          <w:p w:rsidR="002C5B6E" w:rsidRDefault="002C5B6E" w:rsidP="00D44DB2">
            <w:pPr>
              <w:rPr>
                <w:rFonts w:ascii="Times New Roman" w:eastAsia="FangSong" w:hAnsi="Times New Roman" w:cs="Times New Roman"/>
                <w:b/>
              </w:rPr>
            </w:pPr>
          </w:p>
          <w:p w:rsidR="002C5B6E" w:rsidRPr="002C5B6E" w:rsidRDefault="002C5B6E" w:rsidP="002C5B6E">
            <w:pPr>
              <w:rPr>
                <w:rFonts w:ascii="Times New Roman" w:hAnsi="Times New Roman" w:cs="Times New Roman"/>
                <w:b/>
                <w:szCs w:val="21"/>
                <w:u w:val="single"/>
              </w:rPr>
            </w:pPr>
            <w:r w:rsidRPr="002C5B6E">
              <w:rPr>
                <w:rFonts w:ascii="Times New Roman" w:hAnsi="Times New Roman" w:cs="Times New Roman"/>
                <w:b/>
                <w:szCs w:val="21"/>
                <w:u w:val="single"/>
              </w:rPr>
              <w:t>Mr. CUI Kunting</w:t>
            </w:r>
            <w:r w:rsidRPr="002C5B6E">
              <w:rPr>
                <w:rFonts w:ascii="Times New Roman" w:hAnsi="Times New Roman" w:cs="Times New Roman"/>
                <w:b/>
                <w:szCs w:val="21"/>
                <w:u w:val="single"/>
              </w:rPr>
              <w:tab/>
            </w:r>
          </w:p>
          <w:p w:rsidR="002C5B6E" w:rsidRPr="00B73FE3" w:rsidRDefault="002C5B6E" w:rsidP="002C5B6E">
            <w:pPr>
              <w:rPr>
                <w:rFonts w:ascii="Times New Roman" w:hAnsi="Times New Roman" w:cs="Times New Roman"/>
                <w:b/>
                <w:szCs w:val="21"/>
              </w:rPr>
            </w:pPr>
            <w:r w:rsidRPr="002C5B6E">
              <w:rPr>
                <w:rFonts w:ascii="Times New Roman" w:hAnsi="Times New Roman" w:cs="Times New Roman"/>
                <w:b/>
                <w:szCs w:val="21"/>
                <w:u w:val="single"/>
              </w:rPr>
              <w:t>Vice General Manager</w:t>
            </w:r>
            <w:r w:rsidRPr="002C5B6E">
              <w:rPr>
                <w:rFonts w:ascii="Times New Roman" w:hAnsi="Times New Roman" w:cs="Times New Roman"/>
                <w:b/>
                <w:szCs w:val="21"/>
              </w:rPr>
              <w:t xml:space="preserve"> </w:t>
            </w:r>
          </w:p>
        </w:tc>
        <w:tc>
          <w:tcPr>
            <w:tcW w:w="5812" w:type="dxa"/>
          </w:tcPr>
          <w:p w:rsidR="00D44DB2" w:rsidRPr="004F76D5" w:rsidRDefault="00D44DB2" w:rsidP="00D44DB2">
            <w:pPr>
              <w:rPr>
                <w:rFonts w:ascii="Times New Roman" w:eastAsia="FangSong" w:hAnsi="Times New Roman" w:cs="Times New Roman"/>
              </w:rPr>
            </w:pPr>
            <w:r w:rsidRPr="004F76D5">
              <w:rPr>
                <w:rFonts w:ascii="Times New Roman" w:eastAsia="FangSong" w:hAnsi="Times New Roman" w:cs="Times New Roman"/>
              </w:rPr>
              <w:t>Founded in July 2001, Tsingtao Brewery (Fuzhou) Co., Ltd. is the 39th subsidiary of Tsingtao Brewery Co., Ltd.and the only large-scale brewery in Fuzhou. In 2011, relocated to Aojiang Park, Lianjiang Economic Development Zone</w:t>
            </w:r>
            <w:r w:rsidRPr="004F76D5">
              <w:rPr>
                <w:rFonts w:ascii="Times New Roman" w:eastAsia="FangSong" w:hAnsi="Times New Roman" w:cs="Times New Roman" w:hint="eastAsia"/>
              </w:rPr>
              <w:t>, t</w:t>
            </w:r>
            <w:r w:rsidRPr="004F76D5">
              <w:rPr>
                <w:rFonts w:ascii="Times New Roman" w:eastAsia="FangSong" w:hAnsi="Times New Roman" w:cs="Times New Roman"/>
              </w:rPr>
              <w:t>he new company</w:t>
            </w:r>
            <w:r>
              <w:rPr>
                <w:rFonts w:ascii="Times New Roman" w:eastAsia="FangSong" w:hAnsi="Times New Roman" w:cs="Times New Roman" w:hint="eastAsia"/>
              </w:rPr>
              <w:t xml:space="preserve"> </w:t>
            </w:r>
            <w:r w:rsidRPr="004F76D5">
              <w:rPr>
                <w:rFonts w:ascii="Times New Roman" w:eastAsia="FangSong" w:hAnsi="Times New Roman" w:cs="Times New Roman"/>
              </w:rPr>
              <w:t>covers an area of</w:t>
            </w:r>
            <w:r w:rsidRPr="004F76D5">
              <w:rPr>
                <w:rFonts w:ascii="Times New Roman" w:eastAsia="FangSong" w:hAnsi="Times New Roman" w:cs="Times New Roman" w:hint="eastAsia"/>
              </w:rPr>
              <w:t xml:space="preserve"> 271.9</w:t>
            </w:r>
            <w:r w:rsidRPr="004F76D5">
              <w:rPr>
                <w:rFonts w:ascii="Times New Roman" w:eastAsia="FangSong" w:hAnsi="Times New Roman" w:cs="Times New Roman"/>
              </w:rPr>
              <w:t xml:space="preserve"> acres</w:t>
            </w:r>
            <w:r w:rsidRPr="004F76D5">
              <w:rPr>
                <w:rFonts w:ascii="Times New Roman" w:eastAsia="FangSong" w:hAnsi="Times New Roman" w:cs="Times New Roman" w:hint="eastAsia"/>
              </w:rPr>
              <w:t>.</w:t>
            </w:r>
            <w:r w:rsidRPr="004F76D5">
              <w:rPr>
                <w:rFonts w:ascii="Times New Roman" w:eastAsia="FangSong" w:hAnsi="Times New Roman" w:cs="Times New Roman"/>
              </w:rPr>
              <w:t>The overall plan is to produce 400,000 liters of beer per year with a total investment of 500 million yuan.</w:t>
            </w:r>
          </w:p>
          <w:p w:rsidR="00D44DB2" w:rsidRPr="004F76D5" w:rsidRDefault="00D44DB2" w:rsidP="00D44DB2">
            <w:pPr>
              <w:rPr>
                <w:rFonts w:ascii="Times New Roman" w:eastAsia="FangSong" w:hAnsi="Times New Roman" w:cs="Times New Roman"/>
              </w:rPr>
            </w:pPr>
            <w:r w:rsidRPr="004F76D5">
              <w:rPr>
                <w:rFonts w:ascii="Times New Roman" w:eastAsia="FangSong" w:hAnsi="Times New Roman" w:cs="Times New Roman"/>
              </w:rPr>
              <w:t xml:space="preserve">At present, the company has 305 employees. </w:t>
            </w:r>
            <w:r w:rsidRPr="004F76D5">
              <w:rPr>
                <w:rFonts w:ascii="Times New Roman" w:eastAsia="FangSong" w:hAnsi="Times New Roman" w:cs="Times New Roman" w:hint="eastAsia"/>
              </w:rPr>
              <w:t>It</w:t>
            </w:r>
            <w:r w:rsidRPr="004F76D5">
              <w:rPr>
                <w:rFonts w:ascii="Times New Roman" w:eastAsia="FangSong" w:hAnsi="Times New Roman" w:cs="Times New Roman"/>
              </w:rPr>
              <w:t xml:space="preserve"> mainly produces Tsingtao Beer main brand products. Since the relocation in 2011, the company has shown a steady development trend. The output value of the company has reached 240 million yuan</w:t>
            </w:r>
            <w:r w:rsidRPr="004F76D5">
              <w:rPr>
                <w:rFonts w:ascii="Times New Roman" w:eastAsia="FangSong" w:hAnsi="Times New Roman" w:cs="Times New Roman" w:hint="eastAsia"/>
              </w:rPr>
              <w:t>,</w:t>
            </w:r>
            <w:r w:rsidRPr="004F76D5">
              <w:rPr>
                <w:rFonts w:ascii="Times New Roman" w:eastAsia="FangSong" w:hAnsi="Times New Roman" w:cs="Times New Roman"/>
              </w:rPr>
              <w:t xml:space="preserve"> and a total of 271 million yuan has been paid in various taxes and fees. Since 2017, the company has produced nearly 80,000 liters and achieved a profit of 23.57 million yuan.</w:t>
            </w:r>
          </w:p>
        </w:tc>
        <w:tc>
          <w:tcPr>
            <w:tcW w:w="5245" w:type="dxa"/>
          </w:tcPr>
          <w:p w:rsidR="00D44DB2" w:rsidRDefault="00D44DB2" w:rsidP="00D44DB2">
            <w:pPr>
              <w:ind w:leftChars="4" w:left="8"/>
              <w:rPr>
                <w:rFonts w:ascii="Calibri-Bold" w:hAnsi="Calibri-Bold" w:hint="eastAsia"/>
                <w:color w:val="000000"/>
                <w:szCs w:val="21"/>
              </w:rPr>
            </w:pPr>
            <w:r>
              <w:rPr>
                <w:rFonts w:ascii="Calibri-Bold" w:hAnsi="Calibri-Bold"/>
                <w:color w:val="000000"/>
                <w:szCs w:val="21"/>
              </w:rPr>
              <w:t>A large amount of yeast i</w:t>
            </w:r>
            <w:r>
              <w:rPr>
                <w:rFonts w:ascii="Calibri-Bold" w:hAnsi="Calibri-Bold" w:hint="eastAsia"/>
                <w:color w:val="000000"/>
                <w:szCs w:val="21"/>
              </w:rPr>
              <w:t xml:space="preserve">s yielded as side-products of beer brewage. Tsingdao Brewery produces 88000 tons of beer annually and yeast cream can reach 1200-1600 tons.  Beer yeast has great potential in biological and pharmaceutical sectors as it contains amino acids, nucleic acids, vitamins, enzymes and bioactive materials. It can be used for the production of medical dry yeast, nucleic acid and derivatives, fructose diphosphate, glutathione, </w:t>
            </w:r>
            <w:r>
              <w:rPr>
                <w:rFonts w:ascii="Calibri-Bold" w:hAnsi="Calibri-Bold"/>
                <w:color w:val="000000"/>
                <w:szCs w:val="21"/>
              </w:rPr>
              <w:t>vitamin</w:t>
            </w:r>
            <w:r>
              <w:rPr>
                <w:rFonts w:ascii="Calibri-Bold" w:hAnsi="Calibri-Bold" w:hint="eastAsia"/>
                <w:color w:val="000000"/>
                <w:szCs w:val="21"/>
              </w:rPr>
              <w:t xml:space="preserve"> A, glucose, protein fodder additives and mixed feed.</w:t>
            </w:r>
          </w:p>
          <w:p w:rsidR="00D44DB2" w:rsidRPr="006D4406" w:rsidRDefault="00D44DB2" w:rsidP="00D44DB2">
            <w:pPr>
              <w:rPr>
                <w:rFonts w:ascii="Calibri-Bold" w:hAnsi="Calibri-Bold" w:hint="eastAsia"/>
                <w:color w:val="000000"/>
                <w:szCs w:val="21"/>
              </w:rPr>
            </w:pPr>
            <w:r w:rsidRPr="004F76D5">
              <w:rPr>
                <w:rFonts w:ascii="Times New Roman" w:eastAsia="FangSong" w:hAnsi="Times New Roman" w:cs="Times New Roman"/>
              </w:rPr>
              <w:t>Tsingtao Brewery (Fuzhou) Co., Ltd</w:t>
            </w:r>
            <w:r w:rsidRPr="006D4406">
              <w:rPr>
                <w:rFonts w:ascii="Calibri-Bold" w:hAnsi="Calibri-Bold" w:hint="eastAsia"/>
                <w:color w:val="000000"/>
                <w:szCs w:val="21"/>
              </w:rPr>
              <w:t xml:space="preserve"> </w:t>
            </w:r>
            <w:r>
              <w:rPr>
                <w:rFonts w:ascii="Calibri-Bold" w:hAnsi="Calibri-Bold" w:hint="eastAsia"/>
                <w:color w:val="000000"/>
                <w:szCs w:val="21"/>
              </w:rPr>
              <w:t xml:space="preserve">is seeking partners to recycle beer yeast for the purpose of yielding new economic value and reduce </w:t>
            </w:r>
            <w:r>
              <w:rPr>
                <w:rFonts w:ascii="Calibri-Bold" w:hAnsi="Calibri-Bold"/>
                <w:color w:val="000000"/>
                <w:szCs w:val="21"/>
              </w:rPr>
              <w:t>waste</w:t>
            </w:r>
            <w:r>
              <w:rPr>
                <w:rFonts w:ascii="Calibri-Bold" w:hAnsi="Calibri-Bold" w:hint="eastAsia"/>
                <w:color w:val="000000"/>
                <w:szCs w:val="21"/>
              </w:rPr>
              <w:t xml:space="preserve"> emission. </w:t>
            </w:r>
          </w:p>
        </w:tc>
      </w:tr>
      <w:tr w:rsidR="00934CEF" w:rsidRPr="00B52974" w:rsidTr="002A0E1F">
        <w:tc>
          <w:tcPr>
            <w:tcW w:w="559" w:type="dxa"/>
          </w:tcPr>
          <w:p w:rsidR="00934CEF" w:rsidRDefault="00934CEF">
            <w:pPr>
              <w:rPr>
                <w:rFonts w:ascii="Times New Roman" w:hAnsi="Times New Roman" w:cs="Times New Roman"/>
                <w:szCs w:val="21"/>
              </w:rPr>
            </w:pPr>
          </w:p>
        </w:tc>
        <w:tc>
          <w:tcPr>
            <w:tcW w:w="2551" w:type="dxa"/>
          </w:tcPr>
          <w:p w:rsidR="00934CEF" w:rsidRPr="004F76D5" w:rsidRDefault="00934CEF" w:rsidP="00D44DB2">
            <w:pPr>
              <w:rPr>
                <w:rFonts w:ascii="Times New Roman" w:eastAsia="FangSong" w:hAnsi="Times New Roman" w:cs="Times New Roman"/>
              </w:rPr>
            </w:pPr>
          </w:p>
        </w:tc>
        <w:tc>
          <w:tcPr>
            <w:tcW w:w="5812" w:type="dxa"/>
          </w:tcPr>
          <w:p w:rsidR="00B73FE3" w:rsidRPr="00B73FE3" w:rsidRDefault="00B73FE3" w:rsidP="00B73FE3">
            <w:pPr>
              <w:rPr>
                <w:rFonts w:ascii="Times New Roman" w:eastAsia="FangSong" w:hAnsi="Times New Roman" w:cs="Times New Roman"/>
                <w:color w:val="FF0000"/>
                <w:lang w:val="it-IT"/>
              </w:rPr>
            </w:pPr>
            <w:r w:rsidRPr="00B73FE3">
              <w:rPr>
                <w:rFonts w:ascii="Times New Roman" w:eastAsia="FangSong" w:hAnsi="Times New Roman" w:cs="Times New Roman"/>
                <w:color w:val="FF0000"/>
                <w:lang w:val="it-IT"/>
              </w:rPr>
              <w:t>Fondata nel luglio 2001, Tsingtao Brewery (Fuzhou) Co., Ltd. è la 39a filiale de</w:t>
            </w:r>
            <w:r w:rsidR="0000633B">
              <w:rPr>
                <w:rFonts w:ascii="Times New Roman" w:eastAsia="FangSong" w:hAnsi="Times New Roman" w:cs="Times New Roman"/>
                <w:color w:val="FF0000"/>
                <w:lang w:val="it-IT"/>
              </w:rPr>
              <w:t>lla Tsingtao Brewery Co., Ltd. è</w:t>
            </w:r>
            <w:r w:rsidRPr="00B73FE3">
              <w:rPr>
                <w:rFonts w:ascii="Times New Roman" w:eastAsia="FangSong" w:hAnsi="Times New Roman" w:cs="Times New Roman"/>
                <w:color w:val="FF0000"/>
                <w:lang w:val="it-IT"/>
              </w:rPr>
              <w:t xml:space="preserve"> l'unico birrificio su l</w:t>
            </w:r>
            <w:r w:rsidR="0000633B">
              <w:rPr>
                <w:rFonts w:ascii="Times New Roman" w:eastAsia="FangSong" w:hAnsi="Times New Roman" w:cs="Times New Roman"/>
                <w:color w:val="FF0000"/>
                <w:lang w:val="it-IT"/>
              </w:rPr>
              <w:t xml:space="preserve">arga scala di Fuzhou. Nel 2011 si è </w:t>
            </w:r>
            <w:r w:rsidRPr="00B73FE3">
              <w:rPr>
                <w:rFonts w:ascii="Times New Roman" w:eastAsia="FangSong" w:hAnsi="Times New Roman" w:cs="Times New Roman"/>
                <w:color w:val="FF0000"/>
                <w:lang w:val="it-IT"/>
              </w:rPr>
              <w:t>trasferito ad Aojiang Park, nella zona di sviluppo economico di Lianjiang, la nuova società copre un'area di 271,9 acri. Il piano generale è di produrre 400.000 litri di birra all'anno con un investimento complessivo di 500 milioni di yuan.</w:t>
            </w:r>
          </w:p>
          <w:p w:rsidR="00934CEF" w:rsidRPr="00B73FE3" w:rsidRDefault="00B73FE3" w:rsidP="0000633B">
            <w:pPr>
              <w:rPr>
                <w:rFonts w:ascii="Times New Roman" w:eastAsia="FangSong" w:hAnsi="Times New Roman" w:cs="Times New Roman"/>
                <w:color w:val="FF0000"/>
                <w:lang w:val="it-IT"/>
              </w:rPr>
            </w:pPr>
            <w:r w:rsidRPr="00B73FE3">
              <w:rPr>
                <w:rFonts w:ascii="Times New Roman" w:eastAsia="FangSong" w:hAnsi="Times New Roman" w:cs="Times New Roman"/>
                <w:color w:val="FF0000"/>
                <w:lang w:val="it-IT"/>
              </w:rPr>
              <w:t>Allo stato attuale, la società ha 305 dipendenti. Produce principalmente prodotti a marchio principale Tsingtao Beer. Dal momento del trasferimento nel 2011, l'azi</w:t>
            </w:r>
            <w:r w:rsidR="0000633B">
              <w:rPr>
                <w:rFonts w:ascii="Times New Roman" w:eastAsia="FangSong" w:hAnsi="Times New Roman" w:cs="Times New Roman"/>
                <w:color w:val="FF0000"/>
                <w:lang w:val="it-IT"/>
              </w:rPr>
              <w:t xml:space="preserve">enda ha mostrato una tendenza al costante sviluppo. La produzione economica </w:t>
            </w:r>
            <w:r w:rsidRPr="00B73FE3">
              <w:rPr>
                <w:rFonts w:ascii="Times New Roman" w:eastAsia="FangSong" w:hAnsi="Times New Roman" w:cs="Times New Roman"/>
                <w:color w:val="FF0000"/>
                <w:lang w:val="it-IT"/>
              </w:rPr>
              <w:t>dell'azienda ha raggiunto i 240 milioni di yuan, e in totale 271 milio</w:t>
            </w:r>
            <w:r w:rsidR="0000633B">
              <w:rPr>
                <w:rFonts w:ascii="Times New Roman" w:eastAsia="FangSong" w:hAnsi="Times New Roman" w:cs="Times New Roman"/>
                <w:color w:val="FF0000"/>
                <w:lang w:val="it-IT"/>
              </w:rPr>
              <w:t xml:space="preserve">ni di yuan sono stati pagati per </w:t>
            </w:r>
            <w:r w:rsidRPr="00B73FE3">
              <w:rPr>
                <w:rFonts w:ascii="Times New Roman" w:eastAsia="FangSong" w:hAnsi="Times New Roman" w:cs="Times New Roman"/>
                <w:color w:val="FF0000"/>
                <w:lang w:val="it-IT"/>
              </w:rPr>
              <w:t>varie tasse. Dal 2017, l'azienda ha prodotto circa 80.000 litri e ha realizzato un profitto di 23,57 milioni di yuan.</w:t>
            </w:r>
          </w:p>
        </w:tc>
        <w:tc>
          <w:tcPr>
            <w:tcW w:w="5245" w:type="dxa"/>
          </w:tcPr>
          <w:p w:rsidR="00B73FE3" w:rsidRPr="00B73FE3" w:rsidRDefault="00B73FE3" w:rsidP="00B73FE3">
            <w:pPr>
              <w:ind w:leftChars="4" w:left="8"/>
              <w:rPr>
                <w:rFonts w:ascii="Calibri-Bold" w:hAnsi="Calibri-Bold" w:hint="eastAsia"/>
                <w:color w:val="FF0000"/>
                <w:szCs w:val="21"/>
                <w:lang w:val="it-IT"/>
              </w:rPr>
            </w:pPr>
            <w:r w:rsidRPr="00B73FE3">
              <w:rPr>
                <w:rFonts w:ascii="Calibri-Bold" w:hAnsi="Calibri-Bold"/>
                <w:color w:val="FF0000"/>
                <w:szCs w:val="21"/>
                <w:lang w:val="it-IT"/>
              </w:rPr>
              <w:t xml:space="preserve">Una grande quantità di lievito viene prodotta come prodotto secondario </w:t>
            </w:r>
            <w:r w:rsidR="0000633B">
              <w:rPr>
                <w:rFonts w:ascii="Calibri-Bold" w:hAnsi="Calibri-Bold"/>
                <w:color w:val="FF0000"/>
                <w:szCs w:val="21"/>
                <w:lang w:val="it-IT"/>
              </w:rPr>
              <w:t>dalla produzione</w:t>
            </w:r>
            <w:r w:rsidRPr="00B73FE3">
              <w:rPr>
                <w:rFonts w:ascii="Calibri-Bold" w:hAnsi="Calibri-Bold"/>
                <w:color w:val="FF0000"/>
                <w:szCs w:val="21"/>
                <w:lang w:val="it-IT"/>
              </w:rPr>
              <w:t xml:space="preserve"> della birra. La fabbrica di birra Tsingdao produce annualmente 88000 tonnellate di birra e la crema di lievito può raggiungere le 1200-1600 tonnellate. Il lievito di b</w:t>
            </w:r>
            <w:r w:rsidR="0000633B">
              <w:rPr>
                <w:rFonts w:ascii="Calibri-Bold" w:hAnsi="Calibri-Bold"/>
                <w:color w:val="FF0000"/>
                <w:szCs w:val="21"/>
                <w:lang w:val="it-IT"/>
              </w:rPr>
              <w:t>irra ha un grande potenziale nel settore</w:t>
            </w:r>
            <w:r w:rsidRPr="00B73FE3">
              <w:rPr>
                <w:rFonts w:ascii="Calibri-Bold" w:hAnsi="Calibri-Bold"/>
                <w:color w:val="FF0000"/>
                <w:szCs w:val="21"/>
                <w:lang w:val="it-IT"/>
              </w:rPr>
              <w:t xml:space="preserve"> biologico e farmaceutico in quanto contiene aminoacidi, acidi nucleici, vitamine, enzimi e materiali bioattivi. Può essere utilizzato per la produzione di lievito secco medico, acido nucleico e derivati, fruttosio difosfato, glutatione, vitamina A, glucosio, additivi per foraggi proteici e mangime misto.</w:t>
            </w:r>
          </w:p>
          <w:p w:rsidR="00934CEF" w:rsidRPr="00B73FE3" w:rsidRDefault="00B73FE3" w:rsidP="00B73FE3">
            <w:pPr>
              <w:ind w:leftChars="4" w:left="8"/>
              <w:rPr>
                <w:rFonts w:ascii="Calibri-Bold" w:hAnsi="Calibri-Bold" w:hint="eastAsia"/>
                <w:color w:val="FF0000"/>
                <w:szCs w:val="21"/>
                <w:lang w:val="it-IT"/>
              </w:rPr>
            </w:pPr>
            <w:r w:rsidRPr="00B73FE3">
              <w:rPr>
                <w:rFonts w:ascii="Calibri-Bold" w:hAnsi="Calibri-Bold"/>
                <w:color w:val="FF0000"/>
                <w:szCs w:val="21"/>
                <w:lang w:val="it-IT"/>
              </w:rPr>
              <w:t>La Tsingtao Brewery (Fuzhou) Co., Ltd sta cercando partner per riciclare il lievito di birra allo scopo di produrre nuovo valore economico e ridurre le emissioni di rifiuti.</w:t>
            </w:r>
          </w:p>
        </w:tc>
      </w:tr>
      <w:tr w:rsidR="00D44DB2" w:rsidRPr="007A117B" w:rsidTr="002A0E1F">
        <w:tc>
          <w:tcPr>
            <w:tcW w:w="559" w:type="dxa"/>
          </w:tcPr>
          <w:p w:rsidR="00D44DB2" w:rsidRPr="00B73FE3" w:rsidRDefault="00D44DB2">
            <w:pPr>
              <w:rPr>
                <w:rFonts w:ascii="Times New Roman" w:hAnsi="Times New Roman" w:cs="Times New Roman"/>
                <w:b/>
                <w:color w:val="000000" w:themeColor="text1"/>
                <w:szCs w:val="21"/>
              </w:rPr>
            </w:pPr>
            <w:r w:rsidRPr="00B73FE3">
              <w:rPr>
                <w:rFonts w:ascii="Times New Roman" w:hAnsi="Times New Roman" w:cs="Times New Roman" w:hint="eastAsia"/>
                <w:b/>
                <w:color w:val="000000" w:themeColor="text1"/>
                <w:szCs w:val="21"/>
              </w:rPr>
              <w:t>8</w:t>
            </w:r>
          </w:p>
        </w:tc>
        <w:tc>
          <w:tcPr>
            <w:tcW w:w="2551" w:type="dxa"/>
          </w:tcPr>
          <w:p w:rsidR="00D44DB2" w:rsidRPr="00DD4DA0" w:rsidRDefault="00D44DB2" w:rsidP="00D44DB2">
            <w:pPr>
              <w:rPr>
                <w:rFonts w:ascii="DengXian-Regular" w:hAnsi="DengXian-Regular" w:hint="eastAsia"/>
                <w:b/>
                <w:color w:val="000000"/>
                <w:sz w:val="26"/>
                <w:szCs w:val="20"/>
              </w:rPr>
            </w:pPr>
            <w:r w:rsidRPr="00DD4DA0">
              <w:rPr>
                <w:rFonts w:ascii="DengXian-Regular" w:hAnsi="DengXian-Regular"/>
                <w:b/>
                <w:color w:val="000000"/>
                <w:sz w:val="26"/>
                <w:szCs w:val="20"/>
              </w:rPr>
              <w:t>Fujian Changle</w:t>
            </w:r>
            <w:r w:rsidRPr="00DD4DA0">
              <w:rPr>
                <w:rFonts w:ascii="DengXian-Regular" w:hAnsi="DengXian-Regular" w:hint="eastAsia"/>
                <w:b/>
                <w:color w:val="000000"/>
                <w:sz w:val="26"/>
                <w:szCs w:val="20"/>
              </w:rPr>
              <w:t xml:space="preserve"> </w:t>
            </w:r>
            <w:r w:rsidRPr="00DD4DA0">
              <w:rPr>
                <w:rFonts w:ascii="DengXian-Regular" w:hAnsi="DengXian-Regular"/>
                <w:b/>
                <w:color w:val="000000"/>
                <w:sz w:val="26"/>
                <w:szCs w:val="20"/>
              </w:rPr>
              <w:t>Changyuan Textile Co.,</w:t>
            </w:r>
            <w:r w:rsidRPr="00DD4DA0">
              <w:rPr>
                <w:rFonts w:ascii="DengXian-Regular" w:hAnsi="DengXian-Regular" w:hint="eastAsia"/>
                <w:b/>
                <w:color w:val="000000"/>
                <w:sz w:val="26"/>
                <w:szCs w:val="20"/>
              </w:rPr>
              <w:t xml:space="preserve"> </w:t>
            </w:r>
            <w:r w:rsidRPr="00DD4DA0">
              <w:rPr>
                <w:rFonts w:ascii="DengXian-Regular" w:hAnsi="DengXian-Regular"/>
                <w:b/>
                <w:color w:val="000000"/>
                <w:sz w:val="26"/>
                <w:szCs w:val="20"/>
              </w:rPr>
              <w:t>Ltd.</w:t>
            </w:r>
          </w:p>
          <w:p w:rsidR="002C5B6E" w:rsidRDefault="002C5B6E" w:rsidP="00D44DB2">
            <w:pPr>
              <w:rPr>
                <w:rFonts w:ascii="Times New Roman" w:eastAsia="FangSong" w:hAnsi="Times New Roman" w:cs="Times New Roman"/>
                <w:b/>
                <w:color w:val="000000" w:themeColor="text1"/>
              </w:rPr>
            </w:pPr>
          </w:p>
          <w:p w:rsidR="002C5B6E" w:rsidRPr="002C5B6E" w:rsidRDefault="002C5B6E" w:rsidP="002C5B6E">
            <w:pPr>
              <w:rPr>
                <w:rFonts w:ascii="Times New Roman" w:hAnsi="Times New Roman" w:cs="Times New Roman"/>
                <w:b/>
                <w:color w:val="000000" w:themeColor="text1"/>
                <w:szCs w:val="21"/>
                <w:u w:val="single"/>
              </w:rPr>
            </w:pPr>
            <w:r w:rsidRPr="002C5B6E">
              <w:rPr>
                <w:rFonts w:ascii="Times New Roman" w:hAnsi="Times New Roman" w:cs="Times New Roman"/>
                <w:b/>
                <w:color w:val="000000" w:themeColor="text1"/>
                <w:szCs w:val="21"/>
                <w:u w:val="single"/>
              </w:rPr>
              <w:t>Mr. CHEN Minghong</w:t>
            </w:r>
          </w:p>
          <w:p w:rsidR="002C5B6E" w:rsidRPr="00B73FE3" w:rsidRDefault="002C5B6E" w:rsidP="002C5B6E">
            <w:pPr>
              <w:rPr>
                <w:rFonts w:ascii="Times New Roman" w:hAnsi="Times New Roman" w:cs="Times New Roman"/>
                <w:b/>
                <w:color w:val="000000" w:themeColor="text1"/>
                <w:szCs w:val="21"/>
              </w:rPr>
            </w:pPr>
            <w:r w:rsidRPr="002C5B6E">
              <w:rPr>
                <w:rFonts w:ascii="Times New Roman" w:hAnsi="Times New Roman" w:cs="Times New Roman"/>
                <w:b/>
                <w:color w:val="000000" w:themeColor="text1"/>
                <w:szCs w:val="21"/>
                <w:u w:val="single"/>
              </w:rPr>
              <w:lastRenderedPageBreak/>
              <w:t>Vice General Manager</w:t>
            </w:r>
            <w:r w:rsidRPr="002C5B6E">
              <w:rPr>
                <w:rFonts w:ascii="Times New Roman" w:hAnsi="Times New Roman" w:cs="Times New Roman"/>
                <w:b/>
                <w:color w:val="000000" w:themeColor="text1"/>
                <w:szCs w:val="21"/>
              </w:rPr>
              <w:t xml:space="preserve"> </w:t>
            </w:r>
          </w:p>
        </w:tc>
        <w:tc>
          <w:tcPr>
            <w:tcW w:w="5812" w:type="dxa"/>
          </w:tcPr>
          <w:p w:rsidR="00D44DB2" w:rsidRDefault="00D44DB2" w:rsidP="00D44DB2">
            <w:pPr>
              <w:rPr>
                <w:rFonts w:ascii="Times New Roman" w:eastAsia="FangSong" w:hAnsi="Times New Roman" w:cs="Times New Roman"/>
              </w:rPr>
            </w:pPr>
            <w:r w:rsidRPr="00823248">
              <w:rPr>
                <w:rFonts w:ascii="Times New Roman" w:eastAsia="FangSong" w:hAnsi="Times New Roman" w:cs="Times New Roman"/>
              </w:rPr>
              <w:lastRenderedPageBreak/>
              <w:t>Fujian Changle</w:t>
            </w:r>
            <w:r>
              <w:rPr>
                <w:rFonts w:ascii="Times New Roman" w:eastAsia="FangSong" w:hAnsi="Times New Roman" w:cs="Times New Roman" w:hint="eastAsia"/>
              </w:rPr>
              <w:t xml:space="preserve"> </w:t>
            </w:r>
            <w:r w:rsidRPr="00823248">
              <w:rPr>
                <w:rFonts w:ascii="Times New Roman" w:eastAsia="FangSong" w:hAnsi="Times New Roman" w:cs="Times New Roman"/>
              </w:rPr>
              <w:t>Changyuan Textile Co.,</w:t>
            </w:r>
            <w:r>
              <w:rPr>
                <w:rFonts w:ascii="Times New Roman" w:eastAsia="FangSong" w:hAnsi="Times New Roman" w:cs="Times New Roman" w:hint="eastAsia"/>
              </w:rPr>
              <w:t xml:space="preserve"> </w:t>
            </w:r>
            <w:r>
              <w:rPr>
                <w:rFonts w:ascii="Times New Roman" w:eastAsia="FangSong" w:hAnsi="Times New Roman" w:cs="Times New Roman"/>
              </w:rPr>
              <w:t>Ltd.</w:t>
            </w:r>
            <w:r>
              <w:rPr>
                <w:rFonts w:ascii="Times New Roman" w:eastAsia="FangSong" w:hAnsi="Times New Roman" w:cs="Times New Roman" w:hint="eastAsia"/>
              </w:rPr>
              <w:t xml:space="preserve"> i</w:t>
            </w:r>
            <w:r w:rsidRPr="00823248">
              <w:rPr>
                <w:rFonts w:ascii="Times New Roman" w:eastAsia="FangSong" w:hAnsi="Times New Roman" w:cs="Times New Roman"/>
              </w:rPr>
              <w:t xml:space="preserve">s a large private enterprise engaged in the production and operation of all kinds of high grade textile yarn. </w:t>
            </w:r>
            <w:r>
              <w:rPr>
                <w:rFonts w:ascii="Times New Roman" w:eastAsia="FangSong" w:hAnsi="Times New Roman" w:cs="Times New Roman" w:hint="eastAsia"/>
              </w:rPr>
              <w:t>Its</w:t>
            </w:r>
            <w:r w:rsidRPr="00823248">
              <w:rPr>
                <w:rFonts w:ascii="Times New Roman" w:eastAsia="FangSong" w:hAnsi="Times New Roman" w:cs="Times New Roman"/>
              </w:rPr>
              <w:t xml:space="preserve"> service chain c</w:t>
            </w:r>
            <w:r>
              <w:rPr>
                <w:rFonts w:ascii="Times New Roman" w:eastAsia="FangSong" w:hAnsi="Times New Roman" w:cs="Times New Roman" w:hint="eastAsia"/>
              </w:rPr>
              <w:t>overs</w:t>
            </w:r>
            <w:r w:rsidRPr="00823248">
              <w:rPr>
                <w:rFonts w:ascii="Times New Roman" w:eastAsia="FangSong" w:hAnsi="Times New Roman" w:cs="Times New Roman"/>
              </w:rPr>
              <w:t xml:space="preserve"> weaving, dyeing and finishing, clothing, home textile and end users. </w:t>
            </w:r>
            <w:r>
              <w:rPr>
                <w:rFonts w:ascii="Times New Roman" w:eastAsia="FangSong" w:hAnsi="Times New Roman" w:cs="Times New Roman"/>
              </w:rPr>
              <w:t>I</w:t>
            </w:r>
            <w:r>
              <w:rPr>
                <w:rFonts w:ascii="Times New Roman" w:eastAsia="FangSong" w:hAnsi="Times New Roman" w:cs="Times New Roman" w:hint="eastAsia"/>
              </w:rPr>
              <w:t xml:space="preserve">ts </w:t>
            </w:r>
            <w:r>
              <w:rPr>
                <w:rFonts w:ascii="Times New Roman" w:eastAsia="FangSong" w:hAnsi="Times New Roman" w:cs="Times New Roman"/>
              </w:rPr>
              <w:t>smart</w:t>
            </w:r>
            <w:r w:rsidRPr="00823248">
              <w:rPr>
                <w:rFonts w:ascii="Times New Roman" w:eastAsia="FangSong" w:hAnsi="Times New Roman" w:cs="Times New Roman"/>
              </w:rPr>
              <w:t xml:space="preserve"> spinning production line</w:t>
            </w:r>
            <w:r>
              <w:rPr>
                <w:rFonts w:ascii="Times New Roman" w:eastAsia="FangSong" w:hAnsi="Times New Roman" w:cs="Times New Roman" w:hint="eastAsia"/>
              </w:rPr>
              <w:t xml:space="preserve"> has the</w:t>
            </w:r>
            <w:r w:rsidRPr="00823248">
              <w:rPr>
                <w:rFonts w:ascii="Times New Roman" w:eastAsia="FangSong" w:hAnsi="Times New Roman" w:cs="Times New Roman"/>
              </w:rPr>
              <w:t xml:space="preserve"> spinning capac</w:t>
            </w:r>
            <w:r>
              <w:rPr>
                <w:rFonts w:ascii="Times New Roman" w:eastAsia="FangSong" w:hAnsi="Times New Roman" w:cs="Times New Roman"/>
              </w:rPr>
              <w:t xml:space="preserve">ity of 600,000 </w:t>
            </w:r>
            <w:r>
              <w:rPr>
                <w:rFonts w:ascii="Times New Roman" w:eastAsia="FangSong" w:hAnsi="Times New Roman" w:cs="Times New Roman"/>
              </w:rPr>
              <w:lastRenderedPageBreak/>
              <w:t xml:space="preserve">spindles </w:t>
            </w:r>
            <w:r>
              <w:rPr>
                <w:rFonts w:ascii="Times New Roman" w:eastAsia="FangSong" w:hAnsi="Times New Roman" w:cs="Times New Roman" w:hint="eastAsia"/>
              </w:rPr>
              <w:t>combining</w:t>
            </w:r>
            <w:r w:rsidRPr="00823248">
              <w:rPr>
                <w:rFonts w:ascii="Times New Roman" w:eastAsia="FangSong" w:hAnsi="Times New Roman" w:cs="Times New Roman"/>
              </w:rPr>
              <w:t xml:space="preserve"> ring spinning and Siro compact spinning. It is one of the largest manufacturers of </w:t>
            </w:r>
            <w:r>
              <w:rPr>
                <w:rFonts w:ascii="Times New Roman" w:hAnsi="Times New Roman" w:cs="Times New Roman" w:hint="eastAsia"/>
              </w:rPr>
              <w:t>s</w:t>
            </w:r>
            <w:r w:rsidRPr="00823248">
              <w:rPr>
                <w:rFonts w:ascii="Times New Roman" w:eastAsia="FangSong" w:hAnsi="Times New Roman" w:cs="Times New Roman"/>
              </w:rPr>
              <w:t xml:space="preserve">ynthetic staple fiber yarn in </w:t>
            </w:r>
            <w:r>
              <w:rPr>
                <w:rFonts w:ascii="Times New Roman" w:eastAsia="FangSong" w:hAnsi="Times New Roman" w:cs="Times New Roman" w:hint="eastAsia"/>
              </w:rPr>
              <w:t>China</w:t>
            </w:r>
            <w:r>
              <w:rPr>
                <w:rFonts w:ascii="Times New Roman" w:eastAsia="FangSong" w:hAnsi="Times New Roman" w:cs="Times New Roman"/>
              </w:rPr>
              <w:t>’</w:t>
            </w:r>
            <w:r>
              <w:rPr>
                <w:rFonts w:ascii="Times New Roman" w:eastAsia="FangSong" w:hAnsi="Times New Roman" w:cs="Times New Roman" w:hint="eastAsia"/>
              </w:rPr>
              <w:t>s</w:t>
            </w:r>
            <w:r w:rsidRPr="00823248">
              <w:rPr>
                <w:rFonts w:ascii="Times New Roman" w:eastAsia="FangSong" w:hAnsi="Times New Roman" w:cs="Times New Roman"/>
              </w:rPr>
              <w:t xml:space="preserve"> cotton textile industry. </w:t>
            </w:r>
          </w:p>
          <w:p w:rsidR="00D44DB2" w:rsidRPr="004F76D5" w:rsidRDefault="00D44DB2" w:rsidP="00D44DB2">
            <w:pPr>
              <w:rPr>
                <w:rFonts w:ascii="Times New Roman" w:eastAsia="FangSong" w:hAnsi="Times New Roman" w:cs="Times New Roman"/>
              </w:rPr>
            </w:pPr>
            <w:r w:rsidRPr="00823248">
              <w:rPr>
                <w:rFonts w:ascii="Times New Roman" w:eastAsia="FangSong" w:hAnsi="Times New Roman" w:cs="Times New Roman"/>
              </w:rPr>
              <w:t xml:space="preserve">Changyuan Textile </w:t>
            </w:r>
            <w:r w:rsidRPr="00823248">
              <w:rPr>
                <w:rFonts w:ascii="Times New Roman" w:eastAsia="FangSong" w:hAnsi="Times New Roman" w:cs="Times New Roman" w:hint="eastAsia"/>
              </w:rPr>
              <w:t>has</w:t>
            </w:r>
            <w:r w:rsidRPr="00823248">
              <w:rPr>
                <w:rFonts w:ascii="Times New Roman" w:eastAsia="FangSong" w:hAnsi="Times New Roman" w:cs="Times New Roman"/>
              </w:rPr>
              <w:t xml:space="preserve"> more than 30 kinds of yarn</w:t>
            </w:r>
            <w:r>
              <w:rPr>
                <w:rFonts w:ascii="Times New Roman" w:hAnsi="Times New Roman" w:cs="Times New Roman" w:hint="eastAsia"/>
              </w:rPr>
              <w:t xml:space="preserve">s and has strong </w:t>
            </w:r>
            <w:r>
              <w:rPr>
                <w:rFonts w:ascii="Times New Roman" w:hAnsi="Times New Roman" w:cs="Times New Roman"/>
              </w:rPr>
              <w:t>competitiveness</w:t>
            </w:r>
            <w:r>
              <w:rPr>
                <w:rFonts w:ascii="Times New Roman" w:hAnsi="Times New Roman" w:cs="Times New Roman" w:hint="eastAsia"/>
              </w:rPr>
              <w:t xml:space="preserve"> in y</w:t>
            </w:r>
            <w:r w:rsidRPr="00823248">
              <w:rPr>
                <w:rFonts w:ascii="Times New Roman" w:eastAsia="FangSong" w:hAnsi="Times New Roman" w:cs="Times New Roman"/>
              </w:rPr>
              <w:t>arn strength, evenness and hairiness</w:t>
            </w:r>
          </w:p>
        </w:tc>
        <w:tc>
          <w:tcPr>
            <w:tcW w:w="5245" w:type="dxa"/>
          </w:tcPr>
          <w:p w:rsidR="00D44DB2" w:rsidRPr="004A4F62" w:rsidRDefault="00D44DB2" w:rsidP="00D44DB2">
            <w:pPr>
              <w:rPr>
                <w:rFonts w:ascii="Times New Roman" w:hAnsi="Times New Roman" w:cs="Times New Roman"/>
                <w:szCs w:val="21"/>
              </w:rPr>
            </w:pPr>
            <w:r w:rsidRPr="004A4F62">
              <w:rPr>
                <w:rFonts w:ascii="Times New Roman" w:hAnsi="Times New Roman" w:cs="Times New Roman" w:hint="eastAsia"/>
                <w:szCs w:val="21"/>
              </w:rPr>
              <w:lastRenderedPageBreak/>
              <w:t>Looking</w:t>
            </w:r>
            <w:r>
              <w:rPr>
                <w:rFonts w:ascii="Times New Roman" w:hAnsi="Times New Roman" w:cs="Times New Roman" w:hint="eastAsia"/>
                <w:szCs w:val="21"/>
              </w:rPr>
              <w:t xml:space="preserve"> for new equipment, </w:t>
            </w:r>
            <w:r w:rsidRPr="004A4F62">
              <w:rPr>
                <w:rFonts w:ascii="Times New Roman" w:hAnsi="Times New Roman" w:cs="Times New Roman" w:hint="eastAsia"/>
                <w:szCs w:val="21"/>
              </w:rPr>
              <w:t xml:space="preserve">new technologies and cooperation possibilities in cotton </w:t>
            </w:r>
            <w:r w:rsidRPr="004A4F62">
              <w:rPr>
                <w:rFonts w:ascii="Times New Roman" w:hAnsi="Times New Roman" w:cs="Times New Roman"/>
                <w:szCs w:val="21"/>
              </w:rPr>
              <w:t>textile</w:t>
            </w:r>
            <w:r w:rsidRPr="004A4F62">
              <w:rPr>
                <w:rFonts w:ascii="Times New Roman" w:hAnsi="Times New Roman" w:cs="Times New Roman" w:hint="eastAsia"/>
                <w:szCs w:val="21"/>
              </w:rPr>
              <w:t xml:space="preserve"> sector</w:t>
            </w:r>
            <w:r w:rsidRPr="004A4F62">
              <w:rPr>
                <w:rFonts w:ascii="Times New Roman" w:hAnsi="Times New Roman" w:cs="Times New Roman"/>
                <w:szCs w:val="21"/>
              </w:rPr>
              <w:t xml:space="preserve"> </w:t>
            </w:r>
          </w:p>
        </w:tc>
      </w:tr>
      <w:tr w:rsidR="00934CEF" w:rsidRPr="00B52974" w:rsidTr="002A0E1F">
        <w:tc>
          <w:tcPr>
            <w:tcW w:w="559" w:type="dxa"/>
          </w:tcPr>
          <w:p w:rsidR="00934CEF" w:rsidRDefault="00934CEF">
            <w:pPr>
              <w:rPr>
                <w:rFonts w:ascii="Times New Roman" w:hAnsi="Times New Roman" w:cs="Times New Roman"/>
                <w:szCs w:val="21"/>
              </w:rPr>
            </w:pPr>
          </w:p>
        </w:tc>
        <w:tc>
          <w:tcPr>
            <w:tcW w:w="2551" w:type="dxa"/>
          </w:tcPr>
          <w:p w:rsidR="00934CEF" w:rsidRPr="00823248" w:rsidRDefault="00934CEF" w:rsidP="00D44DB2">
            <w:pPr>
              <w:rPr>
                <w:rFonts w:ascii="Times New Roman" w:eastAsia="FangSong" w:hAnsi="Times New Roman" w:cs="Times New Roman"/>
              </w:rPr>
            </w:pPr>
          </w:p>
        </w:tc>
        <w:tc>
          <w:tcPr>
            <w:tcW w:w="5812" w:type="dxa"/>
          </w:tcPr>
          <w:p w:rsidR="00B73FE3" w:rsidRPr="00B73FE3" w:rsidRDefault="00B73FE3" w:rsidP="00B73FE3">
            <w:pPr>
              <w:rPr>
                <w:rFonts w:ascii="Times New Roman" w:eastAsia="FangSong" w:hAnsi="Times New Roman" w:cs="Times New Roman"/>
                <w:color w:val="FF0000"/>
                <w:lang w:val="it-IT"/>
              </w:rPr>
            </w:pPr>
            <w:r w:rsidRPr="00B73FE3">
              <w:rPr>
                <w:rFonts w:ascii="Times New Roman" w:eastAsia="FangSong" w:hAnsi="Times New Roman" w:cs="Times New Roman"/>
                <w:color w:val="FF0000"/>
                <w:lang w:val="it-IT"/>
              </w:rPr>
              <w:t xml:space="preserve">Fujian Changle Changyuan Textile Co., Ltd. è una grande impresa privata impegnata nella produzione e nella gestione di tutti i tipi di filati tessili di alta qualità. La sua catena di servizi copre la tessitura, la tintura e la finitura, l'abbigliamento, </w:t>
            </w:r>
            <w:r w:rsidR="00A27B47">
              <w:rPr>
                <w:rFonts w:ascii="Times New Roman" w:eastAsia="FangSong" w:hAnsi="Times New Roman" w:cs="Times New Roman"/>
                <w:color w:val="FF0000"/>
                <w:lang w:val="it-IT"/>
              </w:rPr>
              <w:t>la vendita</w:t>
            </w:r>
            <w:r w:rsidRPr="00B73FE3">
              <w:rPr>
                <w:rFonts w:ascii="Times New Roman" w:eastAsia="FangSong" w:hAnsi="Times New Roman" w:cs="Times New Roman"/>
                <w:color w:val="FF0000"/>
                <w:lang w:val="it-IT"/>
              </w:rPr>
              <w:t xml:space="preserve"> e </w:t>
            </w:r>
            <w:r w:rsidR="00A27B47">
              <w:rPr>
                <w:rFonts w:ascii="Times New Roman" w:eastAsia="FangSong" w:hAnsi="Times New Roman" w:cs="Times New Roman"/>
                <w:color w:val="FF0000"/>
                <w:lang w:val="it-IT"/>
              </w:rPr>
              <w:t xml:space="preserve">i clienti </w:t>
            </w:r>
            <w:r w:rsidRPr="00B73FE3">
              <w:rPr>
                <w:rFonts w:ascii="Times New Roman" w:eastAsia="FangSong" w:hAnsi="Times New Roman" w:cs="Times New Roman"/>
                <w:color w:val="FF0000"/>
                <w:lang w:val="it-IT"/>
              </w:rPr>
              <w:t>finali. La sua linea di produzione di filatura intelligente ha la capacità di rotazione di 600.000 fusi che combinano filatura ad anelli e filatura Siro compact. È uno dei maggiori produttori di filati di fibre sintetiche in fiocco nell'industria tessile del cotone cinese.</w:t>
            </w:r>
          </w:p>
          <w:p w:rsidR="00934CEF" w:rsidRPr="00B73FE3" w:rsidRDefault="00B73FE3" w:rsidP="00B73FE3">
            <w:pPr>
              <w:rPr>
                <w:rFonts w:ascii="Times New Roman" w:eastAsia="FangSong" w:hAnsi="Times New Roman" w:cs="Times New Roman"/>
                <w:color w:val="FF0000"/>
                <w:lang w:val="it-IT"/>
              </w:rPr>
            </w:pPr>
            <w:r w:rsidRPr="00B73FE3">
              <w:rPr>
                <w:rFonts w:ascii="Times New Roman" w:eastAsia="FangSong" w:hAnsi="Times New Roman" w:cs="Times New Roman"/>
                <w:color w:val="FF0000"/>
                <w:lang w:val="it-IT"/>
              </w:rPr>
              <w:t>Changyuan Textile ha più di 30 tipi di filati e ha una forte competitività in termini di resistenza, uniformità e pelosità del filato</w:t>
            </w:r>
            <w:r w:rsidR="00A27B47">
              <w:rPr>
                <w:rFonts w:ascii="Times New Roman" w:eastAsia="FangSong" w:hAnsi="Times New Roman" w:cs="Times New Roman"/>
                <w:color w:val="FF0000"/>
                <w:lang w:val="it-IT"/>
              </w:rPr>
              <w:t xml:space="preserve">. </w:t>
            </w:r>
          </w:p>
        </w:tc>
        <w:tc>
          <w:tcPr>
            <w:tcW w:w="5245" w:type="dxa"/>
          </w:tcPr>
          <w:p w:rsidR="00934CEF" w:rsidRPr="00B73FE3" w:rsidRDefault="00B73FE3" w:rsidP="00D44DB2">
            <w:pPr>
              <w:rPr>
                <w:rFonts w:ascii="Times New Roman" w:hAnsi="Times New Roman" w:cs="Times New Roman"/>
                <w:color w:val="FF0000"/>
                <w:szCs w:val="21"/>
                <w:lang w:val="it-IT"/>
              </w:rPr>
            </w:pPr>
            <w:r w:rsidRPr="00B73FE3">
              <w:rPr>
                <w:rFonts w:ascii="Times New Roman" w:hAnsi="Times New Roman" w:cs="Times New Roman"/>
                <w:color w:val="FF0000"/>
                <w:szCs w:val="21"/>
                <w:lang w:val="it-IT"/>
              </w:rPr>
              <w:t>Alla ricerca di nuove attrezzature, nuove tecnologie e possibilità di cooperazione nel settore tessile del cotone</w:t>
            </w:r>
          </w:p>
        </w:tc>
      </w:tr>
      <w:tr w:rsidR="00D44DB2" w:rsidRPr="007A117B" w:rsidTr="00D44DB2">
        <w:tc>
          <w:tcPr>
            <w:tcW w:w="559" w:type="dxa"/>
          </w:tcPr>
          <w:p w:rsidR="00D44DB2" w:rsidRPr="00B73FE3" w:rsidRDefault="00D44DB2">
            <w:pPr>
              <w:rPr>
                <w:rFonts w:ascii="Times New Roman" w:hAnsi="Times New Roman" w:cs="Times New Roman"/>
                <w:b/>
                <w:szCs w:val="21"/>
              </w:rPr>
            </w:pPr>
            <w:r w:rsidRPr="00B73FE3">
              <w:rPr>
                <w:rFonts w:ascii="Times New Roman" w:hAnsi="Times New Roman" w:cs="Times New Roman" w:hint="eastAsia"/>
                <w:b/>
                <w:szCs w:val="21"/>
              </w:rPr>
              <w:t>9</w:t>
            </w:r>
          </w:p>
        </w:tc>
        <w:tc>
          <w:tcPr>
            <w:tcW w:w="2551" w:type="dxa"/>
          </w:tcPr>
          <w:p w:rsidR="00D44DB2" w:rsidRPr="00DD4DA0" w:rsidRDefault="00D44DB2">
            <w:pPr>
              <w:rPr>
                <w:rFonts w:ascii="DengXian-Regular" w:hAnsi="DengXian-Regular" w:hint="eastAsia"/>
                <w:b/>
                <w:color w:val="000000"/>
                <w:sz w:val="26"/>
                <w:szCs w:val="20"/>
              </w:rPr>
            </w:pPr>
            <w:r w:rsidRPr="00DD4DA0">
              <w:rPr>
                <w:rFonts w:ascii="DengXian-Regular" w:hAnsi="DengXian-Regular"/>
                <w:b/>
                <w:color w:val="000000"/>
                <w:sz w:val="26"/>
                <w:szCs w:val="20"/>
              </w:rPr>
              <w:t>Fujian Hengjie Plastic Industry New Material Co.,Ltd.</w:t>
            </w:r>
          </w:p>
          <w:p w:rsidR="002C5B6E" w:rsidRDefault="002C5B6E">
            <w:pPr>
              <w:rPr>
                <w:rFonts w:ascii="DengXian-Regular" w:hAnsi="DengXian-Regular" w:hint="eastAsia"/>
                <w:b/>
                <w:color w:val="000000"/>
                <w:sz w:val="20"/>
                <w:szCs w:val="20"/>
              </w:rPr>
            </w:pPr>
          </w:p>
          <w:p w:rsidR="002C5B6E" w:rsidRPr="002C5B6E" w:rsidRDefault="002C5B6E" w:rsidP="002C5B6E">
            <w:pPr>
              <w:rPr>
                <w:rFonts w:ascii="Times New Roman" w:hAnsi="Times New Roman" w:cs="Times New Roman"/>
                <w:b/>
                <w:szCs w:val="21"/>
                <w:u w:val="single"/>
              </w:rPr>
            </w:pPr>
            <w:r w:rsidRPr="002C5B6E">
              <w:rPr>
                <w:rFonts w:ascii="Times New Roman" w:hAnsi="Times New Roman" w:cs="Times New Roman"/>
                <w:b/>
                <w:szCs w:val="21"/>
                <w:u w:val="single"/>
              </w:rPr>
              <w:t>Mr. HONG Qingfeng</w:t>
            </w:r>
          </w:p>
          <w:p w:rsidR="002C5B6E" w:rsidRPr="00B73FE3" w:rsidRDefault="002C5B6E" w:rsidP="002C5B6E">
            <w:pPr>
              <w:rPr>
                <w:rFonts w:ascii="Times New Roman" w:hAnsi="Times New Roman" w:cs="Times New Roman"/>
                <w:b/>
                <w:szCs w:val="21"/>
              </w:rPr>
            </w:pPr>
            <w:r w:rsidRPr="002C5B6E">
              <w:rPr>
                <w:rFonts w:ascii="Times New Roman" w:hAnsi="Times New Roman" w:cs="Times New Roman"/>
                <w:b/>
                <w:szCs w:val="21"/>
                <w:u w:val="single"/>
              </w:rPr>
              <w:t>Vice General Manager</w:t>
            </w:r>
            <w:r w:rsidRPr="002C5B6E">
              <w:rPr>
                <w:rFonts w:ascii="Times New Roman" w:hAnsi="Times New Roman" w:cs="Times New Roman"/>
                <w:b/>
                <w:szCs w:val="21"/>
              </w:rPr>
              <w:t xml:space="preserve"> </w:t>
            </w:r>
          </w:p>
        </w:tc>
        <w:tc>
          <w:tcPr>
            <w:tcW w:w="5812" w:type="dxa"/>
          </w:tcPr>
          <w:p w:rsidR="00D44DB2" w:rsidRPr="007A117B" w:rsidRDefault="00D44DB2" w:rsidP="00D44DB2">
            <w:pPr>
              <w:rPr>
                <w:sz w:val="28"/>
                <w:szCs w:val="28"/>
              </w:rPr>
            </w:pPr>
            <w:r>
              <w:rPr>
                <w:rFonts w:ascii="DengXian-Regular" w:hAnsi="DengXian-Regular"/>
                <w:color w:val="000000"/>
                <w:sz w:val="20"/>
                <w:szCs w:val="20"/>
              </w:rPr>
              <w:t>Fujian Hengjie Plastic Industry New Material Co.,Ltd.</w:t>
            </w:r>
            <w:r>
              <w:rPr>
                <w:rFonts w:ascii="DengXian-Regular" w:hAnsi="DengXian-Regular" w:hint="eastAsia"/>
                <w:color w:val="000000"/>
                <w:sz w:val="20"/>
                <w:szCs w:val="20"/>
              </w:rPr>
              <w:t>, founded in 2000,</w:t>
            </w:r>
            <w:r>
              <w:rPr>
                <w:rFonts w:ascii="DengXian-Regular" w:hAnsi="DengXian-Regular"/>
                <w:color w:val="000000"/>
                <w:sz w:val="20"/>
                <w:szCs w:val="20"/>
              </w:rPr>
              <w:t xml:space="preserve"> is a</w:t>
            </w:r>
            <w:r>
              <w:rPr>
                <w:rFonts w:ascii="DengXian-Regular" w:hAnsi="DengXian-Regular" w:hint="eastAsia"/>
                <w:color w:val="000000"/>
                <w:sz w:val="20"/>
                <w:szCs w:val="20"/>
              </w:rPr>
              <w:t xml:space="preserve"> </w:t>
            </w:r>
            <w:r>
              <w:rPr>
                <w:rFonts w:ascii="DengXian-Regular" w:hAnsi="DengXian-Regular"/>
                <w:color w:val="000000"/>
                <w:sz w:val="20"/>
                <w:szCs w:val="20"/>
              </w:rPr>
              <w:t xml:space="preserve">leading polymer pipe </w:t>
            </w:r>
            <w:r>
              <w:rPr>
                <w:rFonts w:ascii="DengXian-Regular" w:hAnsi="DengXian-Regular" w:hint="eastAsia"/>
                <w:color w:val="000000"/>
                <w:sz w:val="20"/>
                <w:szCs w:val="20"/>
              </w:rPr>
              <w:t>and</w:t>
            </w:r>
            <w:r>
              <w:rPr>
                <w:rFonts w:ascii="DengXian-Regular" w:hAnsi="DengXian-Regular"/>
                <w:color w:val="000000"/>
                <w:sz w:val="20"/>
                <w:szCs w:val="20"/>
              </w:rPr>
              <w:t xml:space="preserve"> fittings manufacturer in Fujian </w:t>
            </w:r>
            <w:r>
              <w:rPr>
                <w:rFonts w:ascii="DengXian-Regular" w:hAnsi="DengXian-Regular" w:hint="eastAsia"/>
                <w:color w:val="000000"/>
                <w:sz w:val="20"/>
                <w:szCs w:val="20"/>
              </w:rPr>
              <w:t>P</w:t>
            </w:r>
            <w:r>
              <w:rPr>
                <w:rFonts w:ascii="DengXian-Regular" w:hAnsi="DengXian-Regular"/>
                <w:color w:val="000000"/>
                <w:sz w:val="20"/>
                <w:szCs w:val="20"/>
              </w:rPr>
              <w:t>rovince.</w:t>
            </w:r>
            <w:r>
              <w:rPr>
                <w:rFonts w:ascii="DengXian-Regular" w:hAnsi="DengXian-Regular" w:hint="eastAsia"/>
                <w:color w:val="000000"/>
                <w:sz w:val="20"/>
                <w:szCs w:val="20"/>
              </w:rPr>
              <w:t xml:space="preserve"> </w:t>
            </w:r>
            <w:r>
              <w:rPr>
                <w:rFonts w:ascii="DengXian-Regular" w:hAnsi="DengXian-Regular"/>
                <w:color w:val="000000"/>
                <w:sz w:val="20"/>
                <w:szCs w:val="20"/>
              </w:rPr>
              <w:t>The major products are PE100 pipe &amp; fittings for water and gas, PE100-RC pipe &amp; fittings</w:t>
            </w:r>
            <w:r>
              <w:rPr>
                <w:rFonts w:ascii="DengXian-Regular" w:hAnsi="DengXian-Regular" w:hint="eastAsia"/>
                <w:color w:val="000000"/>
                <w:sz w:val="20"/>
                <w:szCs w:val="20"/>
              </w:rPr>
              <w:t xml:space="preserve"> </w:t>
            </w:r>
            <w:r>
              <w:rPr>
                <w:rFonts w:ascii="DengXian-Regular" w:hAnsi="DengXian-Regular"/>
                <w:color w:val="000000"/>
                <w:sz w:val="20"/>
                <w:szCs w:val="20"/>
              </w:rPr>
              <w:t>for potable water and gas, PP-R pipe &amp; fittings for hot and cold water, PE-RT Type II pipe&amp; fittings</w:t>
            </w:r>
            <w:r>
              <w:rPr>
                <w:rFonts w:ascii="DengXian-Regular" w:hAnsi="DengXian-Regular" w:hint="eastAsia"/>
                <w:color w:val="000000"/>
                <w:sz w:val="20"/>
                <w:szCs w:val="20"/>
              </w:rPr>
              <w:t xml:space="preserve"> </w:t>
            </w:r>
            <w:r>
              <w:rPr>
                <w:rFonts w:ascii="DengXian-Regular" w:hAnsi="DengXian-Regular"/>
                <w:color w:val="000000"/>
                <w:sz w:val="20"/>
                <w:szCs w:val="20"/>
              </w:rPr>
              <w:t>for hot water, and so on.</w:t>
            </w:r>
            <w:r>
              <w:rPr>
                <w:rFonts w:ascii="DengXian-Regular" w:hAnsi="DengXian-Regular"/>
                <w:color w:val="000000"/>
                <w:sz w:val="20"/>
                <w:szCs w:val="20"/>
              </w:rPr>
              <w:br/>
              <w:t>H</w:t>
            </w:r>
            <w:r>
              <w:rPr>
                <w:rFonts w:ascii="DengXian-Regular" w:hAnsi="DengXian-Regular" w:hint="eastAsia"/>
                <w:color w:val="000000"/>
                <w:sz w:val="20"/>
                <w:szCs w:val="20"/>
              </w:rPr>
              <w:t xml:space="preserve">engjie </w:t>
            </w:r>
            <w:r>
              <w:rPr>
                <w:rFonts w:ascii="DengXian-Regular" w:hAnsi="DengXian-Regular"/>
                <w:color w:val="000000"/>
                <w:sz w:val="20"/>
                <w:szCs w:val="20"/>
              </w:rPr>
              <w:t>has 310 employees. Equipped with 19 pipes</w:t>
            </w:r>
            <w:r>
              <w:rPr>
                <w:rFonts w:ascii="DengXian-Regular" w:hAnsi="DengXian-Regular" w:hint="eastAsia"/>
                <w:color w:val="000000"/>
                <w:sz w:val="20"/>
                <w:szCs w:val="20"/>
              </w:rPr>
              <w:t xml:space="preserve"> </w:t>
            </w:r>
            <w:r>
              <w:rPr>
                <w:rFonts w:ascii="DengXian-Regular" w:hAnsi="DengXian-Regular"/>
                <w:color w:val="000000"/>
                <w:sz w:val="20"/>
                <w:szCs w:val="20"/>
              </w:rPr>
              <w:t>extrusion lines,</w:t>
            </w:r>
            <w:r>
              <w:rPr>
                <w:rFonts w:ascii="DengXian-Regular" w:hAnsi="DengXian-Regular" w:hint="eastAsia"/>
                <w:color w:val="000000"/>
                <w:sz w:val="20"/>
                <w:szCs w:val="20"/>
              </w:rPr>
              <w:t xml:space="preserve"> </w:t>
            </w:r>
            <w:r>
              <w:rPr>
                <w:rFonts w:ascii="DengXian-Regular" w:hAnsi="DengXian-Regular"/>
                <w:color w:val="000000"/>
                <w:sz w:val="20"/>
                <w:szCs w:val="20"/>
              </w:rPr>
              <w:t xml:space="preserve">16 injection machines and around 600 sets of injection moulds, </w:t>
            </w:r>
            <w:r>
              <w:rPr>
                <w:rFonts w:ascii="DengXian-Regular" w:hAnsi="DengXian-Regular" w:hint="eastAsia"/>
                <w:color w:val="000000"/>
                <w:sz w:val="20"/>
                <w:szCs w:val="20"/>
              </w:rPr>
              <w:t xml:space="preserve">it yields </w:t>
            </w:r>
            <w:r>
              <w:rPr>
                <w:rFonts w:ascii="DengXian-Regular" w:hAnsi="DengXian-Regular"/>
                <w:color w:val="000000"/>
                <w:sz w:val="20"/>
                <w:szCs w:val="20"/>
              </w:rPr>
              <w:t>average annual</w:t>
            </w:r>
            <w:r>
              <w:rPr>
                <w:rFonts w:ascii="DengXian-Regular" w:hAnsi="DengXian-Regular" w:hint="eastAsia"/>
                <w:color w:val="000000"/>
                <w:sz w:val="20"/>
                <w:szCs w:val="20"/>
              </w:rPr>
              <w:t xml:space="preserve"> </w:t>
            </w:r>
            <w:r>
              <w:rPr>
                <w:rFonts w:ascii="DengXian-Regular" w:hAnsi="DengXian-Regular"/>
                <w:color w:val="000000"/>
                <w:sz w:val="20"/>
                <w:szCs w:val="20"/>
              </w:rPr>
              <w:t>sale revenue of more than 50 million dollars.</w:t>
            </w:r>
            <w:r>
              <w:rPr>
                <w:rFonts w:ascii="DengXian-Regular" w:hAnsi="DengXian-Regular"/>
                <w:color w:val="000000"/>
                <w:sz w:val="20"/>
                <w:szCs w:val="20"/>
              </w:rPr>
              <w:br/>
              <w:t>H</w:t>
            </w:r>
            <w:r>
              <w:rPr>
                <w:rFonts w:ascii="DengXian-Regular" w:hAnsi="DengXian-Regular" w:hint="eastAsia"/>
                <w:color w:val="000000"/>
                <w:sz w:val="20"/>
                <w:szCs w:val="20"/>
              </w:rPr>
              <w:t>engjie</w:t>
            </w:r>
            <w:r>
              <w:rPr>
                <w:rFonts w:ascii="DengXian-Regular" w:hAnsi="DengXian-Regular"/>
                <w:color w:val="000000"/>
                <w:sz w:val="20"/>
                <w:szCs w:val="20"/>
              </w:rPr>
              <w:t xml:space="preserve"> ha</w:t>
            </w:r>
            <w:r>
              <w:rPr>
                <w:rFonts w:ascii="DengXian-Regular" w:hAnsi="DengXian-Regular" w:hint="eastAsia"/>
                <w:color w:val="000000"/>
                <w:sz w:val="20"/>
                <w:szCs w:val="20"/>
              </w:rPr>
              <w:t>s</w:t>
            </w:r>
            <w:r>
              <w:rPr>
                <w:rFonts w:ascii="DengXian-Regular" w:hAnsi="DengXian-Regular"/>
                <w:color w:val="000000"/>
                <w:sz w:val="20"/>
                <w:szCs w:val="20"/>
              </w:rPr>
              <w:t xml:space="preserve"> 53 patents and has participated in</w:t>
            </w:r>
            <w:r>
              <w:rPr>
                <w:rFonts w:ascii="DengXian-Regular" w:hAnsi="DengXian-Regular" w:hint="eastAsia"/>
                <w:color w:val="000000"/>
                <w:sz w:val="20"/>
                <w:szCs w:val="20"/>
              </w:rPr>
              <w:t xml:space="preserve"> setting</w:t>
            </w:r>
            <w:r>
              <w:rPr>
                <w:rFonts w:ascii="DengXian-Regular" w:hAnsi="DengXian-Regular"/>
                <w:color w:val="000000"/>
                <w:sz w:val="20"/>
                <w:szCs w:val="20"/>
              </w:rPr>
              <w:t xml:space="preserve"> Chinese </w:t>
            </w:r>
            <w:r>
              <w:rPr>
                <w:rFonts w:ascii="DengXian-Regular" w:hAnsi="DengXian-Regular" w:hint="eastAsia"/>
                <w:color w:val="000000"/>
                <w:sz w:val="20"/>
                <w:szCs w:val="20"/>
              </w:rPr>
              <w:t>n</w:t>
            </w:r>
            <w:r>
              <w:rPr>
                <w:rFonts w:ascii="DengXian-Regular" w:hAnsi="DengXian-Regular"/>
                <w:color w:val="000000"/>
                <w:sz w:val="20"/>
                <w:szCs w:val="20"/>
              </w:rPr>
              <w:t xml:space="preserve">ational </w:t>
            </w:r>
            <w:r>
              <w:rPr>
                <w:rFonts w:ascii="DengXian-Regular" w:hAnsi="DengXian-Regular" w:hint="eastAsia"/>
                <w:color w:val="000000"/>
                <w:sz w:val="20"/>
                <w:szCs w:val="20"/>
              </w:rPr>
              <w:t>s</w:t>
            </w:r>
            <w:r>
              <w:rPr>
                <w:rFonts w:ascii="DengXian-Regular" w:hAnsi="DengXian-Regular"/>
                <w:color w:val="000000"/>
                <w:sz w:val="20"/>
                <w:szCs w:val="20"/>
              </w:rPr>
              <w:t>tandard for plastic pipes.</w:t>
            </w:r>
          </w:p>
        </w:tc>
        <w:tc>
          <w:tcPr>
            <w:tcW w:w="5245" w:type="dxa"/>
          </w:tcPr>
          <w:p w:rsidR="00D44DB2" w:rsidRPr="00D44DB2" w:rsidRDefault="00D44DB2" w:rsidP="006D4406">
            <w:pPr>
              <w:rPr>
                <w:rFonts w:ascii="DengXian-Regular" w:hAnsi="DengXian-Regular" w:hint="eastAsia"/>
                <w:color w:val="000000"/>
                <w:sz w:val="20"/>
                <w:szCs w:val="20"/>
              </w:rPr>
            </w:pPr>
            <w:r>
              <w:rPr>
                <w:rFonts w:ascii="DengXian-Regular" w:hAnsi="DengXian-Regular" w:hint="eastAsia"/>
                <w:color w:val="000000"/>
                <w:sz w:val="20"/>
                <w:szCs w:val="20"/>
              </w:rPr>
              <w:t>T</w:t>
            </w:r>
            <w:r w:rsidRPr="00AA2FB5">
              <w:rPr>
                <w:rFonts w:ascii="DengXian-Regular" w:hAnsi="DengXian-Regular" w:hint="eastAsia"/>
                <w:color w:val="000000"/>
                <w:sz w:val="20"/>
                <w:szCs w:val="20"/>
              </w:rPr>
              <w:t>o learn about the pipe market of Europe, to have exchanges with companies in the same sector and seek partners in pipe R&amp;D and sales.</w:t>
            </w:r>
            <w:r w:rsidRPr="00AA2FB5">
              <w:rPr>
                <w:rFonts w:ascii="DengXian-Regular" w:hAnsi="DengXian-Regular"/>
                <w:color w:val="000000"/>
                <w:sz w:val="20"/>
                <w:szCs w:val="20"/>
              </w:rPr>
              <w:t xml:space="preserve"> </w:t>
            </w:r>
          </w:p>
        </w:tc>
      </w:tr>
      <w:tr w:rsidR="00934CEF" w:rsidRPr="00B52974" w:rsidTr="00D44DB2">
        <w:tc>
          <w:tcPr>
            <w:tcW w:w="559" w:type="dxa"/>
          </w:tcPr>
          <w:p w:rsidR="00934CEF" w:rsidRDefault="00934CEF">
            <w:pPr>
              <w:rPr>
                <w:rFonts w:ascii="Times New Roman" w:hAnsi="Times New Roman" w:cs="Times New Roman"/>
                <w:szCs w:val="21"/>
              </w:rPr>
            </w:pPr>
          </w:p>
        </w:tc>
        <w:tc>
          <w:tcPr>
            <w:tcW w:w="2551" w:type="dxa"/>
          </w:tcPr>
          <w:p w:rsidR="00934CEF" w:rsidRDefault="00934CEF">
            <w:pPr>
              <w:rPr>
                <w:rFonts w:ascii="DengXian-Regular" w:hAnsi="DengXian-Regular" w:hint="eastAsia"/>
                <w:color w:val="000000"/>
                <w:sz w:val="20"/>
                <w:szCs w:val="20"/>
              </w:rPr>
            </w:pPr>
          </w:p>
        </w:tc>
        <w:tc>
          <w:tcPr>
            <w:tcW w:w="5812" w:type="dxa"/>
          </w:tcPr>
          <w:p w:rsidR="00B73FE3" w:rsidRPr="00B73FE3" w:rsidRDefault="00B73FE3" w:rsidP="00B73FE3">
            <w:pPr>
              <w:rPr>
                <w:rFonts w:ascii="DengXian-Regular" w:hAnsi="DengXian-Regular" w:hint="eastAsia"/>
                <w:color w:val="FF0000"/>
                <w:sz w:val="20"/>
                <w:szCs w:val="20"/>
                <w:lang w:val="it-IT"/>
              </w:rPr>
            </w:pPr>
            <w:r w:rsidRPr="00B73FE3">
              <w:rPr>
                <w:rFonts w:ascii="DengXian-Regular" w:hAnsi="DengXian-Regular"/>
                <w:color w:val="FF0000"/>
                <w:sz w:val="20"/>
                <w:szCs w:val="20"/>
                <w:lang w:val="it-IT"/>
              </w:rPr>
              <w:t>Fujian Hengjie Plastic Industry New Material Co., Ltd., fondata nel 2000, è uno dei principali produttori di tubi</w:t>
            </w:r>
            <w:r w:rsidR="00A27B47">
              <w:rPr>
                <w:rFonts w:ascii="DengXian-Regular" w:hAnsi="DengXian-Regular"/>
                <w:color w:val="FF0000"/>
                <w:sz w:val="20"/>
                <w:szCs w:val="20"/>
                <w:lang w:val="it-IT"/>
              </w:rPr>
              <w:t>/condotti</w:t>
            </w:r>
            <w:r w:rsidRPr="00B73FE3">
              <w:rPr>
                <w:rFonts w:ascii="DengXian-Regular" w:hAnsi="DengXian-Regular"/>
                <w:color w:val="FF0000"/>
                <w:sz w:val="20"/>
                <w:szCs w:val="20"/>
                <w:lang w:val="it-IT"/>
              </w:rPr>
              <w:t xml:space="preserve"> e raccordi polimerici nella provincia del Fujian. I principali prodotti sono tubi e raccordi PE100 per acqua e gas, tubi e raccordi PE100-RC per acqua potabile e gas, tubi e raccordi PP-R per acqua calda e fredda, tubi e raccordi PE-RT tipo II per acqua calda, e così via sopra.</w:t>
            </w:r>
          </w:p>
          <w:p w:rsidR="00B73FE3" w:rsidRPr="00B73FE3" w:rsidRDefault="00B73FE3" w:rsidP="00B73FE3">
            <w:pPr>
              <w:rPr>
                <w:rFonts w:ascii="DengXian-Regular" w:hAnsi="DengXian-Regular" w:hint="eastAsia"/>
                <w:color w:val="FF0000"/>
                <w:sz w:val="20"/>
                <w:szCs w:val="20"/>
                <w:lang w:val="it-IT"/>
              </w:rPr>
            </w:pPr>
            <w:r w:rsidRPr="00B73FE3">
              <w:rPr>
                <w:rFonts w:ascii="DengXian-Regular" w:hAnsi="DengXian-Regular"/>
                <w:color w:val="FF0000"/>
                <w:sz w:val="20"/>
                <w:szCs w:val="20"/>
                <w:lang w:val="it-IT"/>
              </w:rPr>
              <w:lastRenderedPageBreak/>
              <w:t>Hengjie ha 310 dipendenti. Equipaggiato con 19 linee di estrusione tubi, 16 macchine per iniezione e circa 600 serie di stampi per iniezione, produce un fatturato medio annuo di vendita di oltre 50 milioni di dollari.</w:t>
            </w:r>
          </w:p>
          <w:p w:rsidR="00934CEF" w:rsidRPr="00B73FE3" w:rsidRDefault="00B73FE3" w:rsidP="00B73FE3">
            <w:pPr>
              <w:rPr>
                <w:rFonts w:ascii="DengXian-Regular" w:hAnsi="DengXian-Regular" w:hint="eastAsia"/>
                <w:color w:val="FF0000"/>
                <w:sz w:val="20"/>
                <w:szCs w:val="20"/>
                <w:lang w:val="it-IT"/>
              </w:rPr>
            </w:pPr>
            <w:r w:rsidRPr="00B73FE3">
              <w:rPr>
                <w:rFonts w:ascii="DengXian-Regular" w:hAnsi="DengXian-Regular"/>
                <w:color w:val="FF0000"/>
                <w:sz w:val="20"/>
                <w:szCs w:val="20"/>
                <w:lang w:val="it-IT"/>
              </w:rPr>
              <w:t>Hengjie ha 53 brevetti e ha partecipato alla definizione dello standard nazionale cinese per i tubi di plastica.</w:t>
            </w:r>
          </w:p>
        </w:tc>
        <w:tc>
          <w:tcPr>
            <w:tcW w:w="5245" w:type="dxa"/>
          </w:tcPr>
          <w:p w:rsidR="00934CEF" w:rsidRPr="00B73FE3" w:rsidRDefault="00A27B47" w:rsidP="006D4406">
            <w:pPr>
              <w:rPr>
                <w:rFonts w:ascii="DengXian-Regular" w:hAnsi="DengXian-Regular" w:hint="eastAsia"/>
                <w:color w:val="FF0000"/>
                <w:sz w:val="20"/>
                <w:szCs w:val="20"/>
                <w:lang w:val="it-IT"/>
              </w:rPr>
            </w:pPr>
            <w:r>
              <w:rPr>
                <w:rFonts w:ascii="DengXian-Regular" w:hAnsi="DengXian-Regular"/>
                <w:color w:val="FF0000"/>
                <w:sz w:val="20"/>
                <w:szCs w:val="20"/>
                <w:lang w:val="it-IT"/>
              </w:rPr>
              <w:lastRenderedPageBreak/>
              <w:t>C</w:t>
            </w:r>
            <w:r w:rsidR="00B73FE3" w:rsidRPr="00B73FE3">
              <w:rPr>
                <w:rFonts w:ascii="DengXian-Regular" w:hAnsi="DengXian-Regular"/>
                <w:color w:val="FF0000"/>
                <w:sz w:val="20"/>
                <w:szCs w:val="20"/>
                <w:lang w:val="it-IT"/>
              </w:rPr>
              <w:t xml:space="preserve">onoscere </w:t>
            </w:r>
            <w:r>
              <w:rPr>
                <w:rFonts w:ascii="DengXian-Regular" w:hAnsi="DengXian-Regular"/>
                <w:color w:val="FF0000"/>
                <w:sz w:val="20"/>
                <w:szCs w:val="20"/>
                <w:lang w:val="it-IT"/>
              </w:rPr>
              <w:t xml:space="preserve">meglio </w:t>
            </w:r>
            <w:r w:rsidR="00B73FE3" w:rsidRPr="00B73FE3">
              <w:rPr>
                <w:rFonts w:ascii="DengXian-Regular" w:hAnsi="DengXian-Regular"/>
                <w:color w:val="FF0000"/>
                <w:sz w:val="20"/>
                <w:szCs w:val="20"/>
                <w:lang w:val="it-IT"/>
              </w:rPr>
              <w:t>il mercato dei tubi</w:t>
            </w:r>
            <w:r>
              <w:rPr>
                <w:rFonts w:ascii="DengXian-Regular" w:hAnsi="DengXian-Regular"/>
                <w:color w:val="FF0000"/>
                <w:sz w:val="20"/>
                <w:szCs w:val="20"/>
                <w:lang w:val="it-IT"/>
              </w:rPr>
              <w:t>/condotti</w:t>
            </w:r>
            <w:r w:rsidR="00B73FE3" w:rsidRPr="00B73FE3">
              <w:rPr>
                <w:rFonts w:ascii="DengXian-Regular" w:hAnsi="DengXian-Regular"/>
                <w:color w:val="FF0000"/>
                <w:sz w:val="20"/>
                <w:szCs w:val="20"/>
                <w:lang w:val="it-IT"/>
              </w:rPr>
              <w:t xml:space="preserve"> in Europa, per avere scambi con aziende nello stesso settore e cercare partner nella ricerca e sviluppo di tubi</w:t>
            </w:r>
            <w:r>
              <w:rPr>
                <w:rFonts w:ascii="DengXian-Regular" w:hAnsi="DengXian-Regular"/>
                <w:color w:val="FF0000"/>
                <w:sz w:val="20"/>
                <w:szCs w:val="20"/>
                <w:lang w:val="it-IT"/>
              </w:rPr>
              <w:t>/condotti</w:t>
            </w:r>
            <w:r w:rsidR="00B73FE3" w:rsidRPr="00B73FE3">
              <w:rPr>
                <w:rFonts w:ascii="DengXian-Regular" w:hAnsi="DengXian-Regular"/>
                <w:color w:val="FF0000"/>
                <w:sz w:val="20"/>
                <w:szCs w:val="20"/>
                <w:lang w:val="it-IT"/>
              </w:rPr>
              <w:t xml:space="preserve"> e vendite.</w:t>
            </w:r>
          </w:p>
        </w:tc>
      </w:tr>
      <w:tr w:rsidR="00D44DB2" w:rsidRPr="007A117B" w:rsidTr="00D44DB2">
        <w:tc>
          <w:tcPr>
            <w:tcW w:w="559" w:type="dxa"/>
          </w:tcPr>
          <w:p w:rsidR="00D44DB2" w:rsidRPr="00934CEF" w:rsidRDefault="00D44DB2">
            <w:pPr>
              <w:rPr>
                <w:rFonts w:ascii="Times New Roman" w:hAnsi="Times New Roman" w:cs="Times New Roman"/>
                <w:b/>
                <w:szCs w:val="21"/>
              </w:rPr>
            </w:pPr>
            <w:r w:rsidRPr="00934CEF">
              <w:rPr>
                <w:rFonts w:ascii="Times New Roman" w:hAnsi="Times New Roman" w:cs="Times New Roman" w:hint="eastAsia"/>
                <w:b/>
                <w:szCs w:val="21"/>
              </w:rPr>
              <w:lastRenderedPageBreak/>
              <w:t>10</w:t>
            </w:r>
          </w:p>
        </w:tc>
        <w:tc>
          <w:tcPr>
            <w:tcW w:w="2551" w:type="dxa"/>
          </w:tcPr>
          <w:p w:rsidR="00D44DB2" w:rsidRPr="00DD4DA0" w:rsidRDefault="00D44DB2">
            <w:pPr>
              <w:rPr>
                <w:rFonts w:ascii="DengXian-Regular" w:hAnsi="DengXian-Regular" w:hint="eastAsia"/>
                <w:b/>
                <w:color w:val="000000"/>
                <w:sz w:val="26"/>
                <w:szCs w:val="20"/>
              </w:rPr>
            </w:pPr>
            <w:r w:rsidRPr="00DD4DA0">
              <w:rPr>
                <w:rFonts w:ascii="DengXian-Regular" w:hAnsi="DengXian-Regular"/>
                <w:b/>
                <w:color w:val="000000"/>
                <w:sz w:val="26"/>
                <w:szCs w:val="20"/>
              </w:rPr>
              <w:t>Star-net</w:t>
            </w:r>
          </w:p>
          <w:p w:rsidR="002C5B6E" w:rsidRDefault="002C5B6E">
            <w:pPr>
              <w:rPr>
                <w:rFonts w:ascii="DengXian-Regular" w:hAnsi="DengXian-Regular" w:hint="eastAsia"/>
                <w:b/>
                <w:color w:val="000000"/>
                <w:sz w:val="20"/>
                <w:szCs w:val="20"/>
              </w:rPr>
            </w:pPr>
          </w:p>
          <w:p w:rsidR="002C5B6E" w:rsidRPr="002C5B6E" w:rsidRDefault="002C5B6E">
            <w:pPr>
              <w:rPr>
                <w:rFonts w:ascii="DengXian-Regular" w:hAnsi="DengXian-Regular" w:hint="eastAsia"/>
                <w:b/>
                <w:color w:val="000000"/>
                <w:sz w:val="20"/>
                <w:szCs w:val="20"/>
                <w:u w:val="single"/>
              </w:rPr>
            </w:pPr>
            <w:r w:rsidRPr="002C5B6E">
              <w:rPr>
                <w:rFonts w:ascii="DengXian-Regular" w:hAnsi="DengXian-Regular"/>
                <w:b/>
                <w:color w:val="000000"/>
                <w:sz w:val="20"/>
                <w:szCs w:val="20"/>
                <w:u w:val="single"/>
              </w:rPr>
              <w:t>Mr. Tian Zhongmin</w:t>
            </w:r>
          </w:p>
          <w:p w:rsidR="002C5B6E" w:rsidRPr="002C5B6E" w:rsidRDefault="002C5B6E">
            <w:pPr>
              <w:rPr>
                <w:rFonts w:ascii="DengXian-Regular" w:hAnsi="DengXian-Regular" w:hint="eastAsia"/>
                <w:b/>
                <w:color w:val="000000"/>
                <w:sz w:val="20"/>
                <w:szCs w:val="20"/>
                <w:u w:val="single"/>
              </w:rPr>
            </w:pPr>
            <w:r w:rsidRPr="002C5B6E">
              <w:rPr>
                <w:rFonts w:ascii="DengXian-Regular" w:hAnsi="DengXian-Regular"/>
                <w:b/>
                <w:color w:val="000000"/>
                <w:sz w:val="20"/>
                <w:szCs w:val="20"/>
                <w:u w:val="single"/>
              </w:rPr>
              <w:t>Director of Technology Center of Fujian Star-Net Communication Co., Ltd.</w:t>
            </w:r>
          </w:p>
          <w:p w:rsidR="002C5B6E" w:rsidRDefault="002C5B6E">
            <w:pPr>
              <w:rPr>
                <w:rFonts w:ascii="DengXian-Regular" w:hAnsi="DengXian-Regular" w:hint="eastAsia"/>
                <w:b/>
                <w:color w:val="000000"/>
                <w:sz w:val="20"/>
                <w:szCs w:val="20"/>
              </w:rPr>
            </w:pPr>
          </w:p>
          <w:p w:rsidR="002C5B6E" w:rsidRPr="00934CEF" w:rsidRDefault="002C5B6E">
            <w:pPr>
              <w:rPr>
                <w:rFonts w:ascii="DengXian-Regular" w:hAnsi="DengXian-Regular" w:hint="eastAsia"/>
                <w:b/>
                <w:color w:val="000000"/>
                <w:sz w:val="20"/>
                <w:szCs w:val="20"/>
              </w:rPr>
            </w:pPr>
          </w:p>
        </w:tc>
        <w:tc>
          <w:tcPr>
            <w:tcW w:w="5812" w:type="dxa"/>
          </w:tcPr>
          <w:p w:rsidR="00D44DB2" w:rsidRPr="00D44DB2" w:rsidRDefault="00D44DB2" w:rsidP="00D44DB2">
            <w:pPr>
              <w:rPr>
                <w:rFonts w:ascii="DengXian-Regular" w:hAnsi="DengXian-Regular" w:hint="eastAsia"/>
                <w:color w:val="000000"/>
                <w:sz w:val="20"/>
                <w:szCs w:val="20"/>
              </w:rPr>
            </w:pPr>
            <w:r w:rsidRPr="00D44DB2">
              <w:rPr>
                <w:rFonts w:ascii="DengXian-Regular" w:hAnsi="DengXian-Regular" w:hint="eastAsia"/>
                <w:color w:val="000000"/>
                <w:sz w:val="20"/>
                <w:szCs w:val="20"/>
              </w:rPr>
              <w:t xml:space="preserve">STAR-NET, founded in 1996 and listed on the Shenzhen Stock Exchange in 2010, is a leading domestic provider of enterprise-class solutions. </w:t>
            </w:r>
            <w:r w:rsidR="00061A71">
              <w:rPr>
                <w:rFonts w:ascii="DengXian-Regular" w:hAnsi="DengXian-Regular" w:hint="eastAsia"/>
                <w:color w:val="000000"/>
                <w:sz w:val="20"/>
                <w:szCs w:val="20"/>
              </w:rPr>
              <w:t>It is</w:t>
            </w:r>
            <w:r w:rsidRPr="00D44DB2">
              <w:rPr>
                <w:rFonts w:ascii="DengXian-Regular" w:hAnsi="DengXian-Regular" w:hint="eastAsia"/>
                <w:color w:val="000000"/>
                <w:sz w:val="20"/>
                <w:szCs w:val="20"/>
              </w:rPr>
              <w:t xml:space="preserve"> committed to continuous innovation in the fields of cloud computing, next-generation networks, mobile Internet, Internet of Things, smart parks, and the improvement of customers</w:t>
            </w:r>
            <w:r w:rsidRPr="00D44DB2">
              <w:rPr>
                <w:rFonts w:ascii="DengXian-Regular" w:hAnsi="DengXian-Regular" w:hint="eastAsia"/>
                <w:color w:val="000000"/>
                <w:sz w:val="20"/>
                <w:szCs w:val="20"/>
              </w:rPr>
              <w:t>’</w:t>
            </w:r>
            <w:r w:rsidRPr="00D44DB2">
              <w:rPr>
                <w:rFonts w:ascii="DengXian-Regular" w:hAnsi="DengXian-Regular" w:hint="eastAsia"/>
                <w:color w:val="000000"/>
                <w:sz w:val="20"/>
                <w:szCs w:val="20"/>
              </w:rPr>
              <w:t xml:space="preserve"> application experience. </w:t>
            </w:r>
          </w:p>
          <w:p w:rsidR="00D44DB2" w:rsidRPr="00061A71" w:rsidRDefault="00D44DB2" w:rsidP="00061A71">
            <w:pPr>
              <w:rPr>
                <w:rFonts w:ascii="DengXian-Regular" w:hAnsi="DengXian-Regular" w:hint="eastAsia"/>
                <w:color w:val="000000"/>
                <w:sz w:val="20"/>
                <w:szCs w:val="20"/>
              </w:rPr>
            </w:pPr>
            <w:r w:rsidRPr="00D44DB2">
              <w:rPr>
                <w:rFonts w:ascii="DengXian-Regular" w:hAnsi="DengXian-Regular"/>
                <w:color w:val="000000"/>
                <w:sz w:val="20"/>
                <w:szCs w:val="20"/>
              </w:rPr>
              <w:t>Based on powerful innovation abilities, STAR-NET formed on the unique advantage in network communications, switches, cloud computing terminal, thin client, POS payment, desktop cloud, wireless access, broadband access, unified communications, application of the video information, disaster prevention and mitigation information products, and various product areas</w:t>
            </w:r>
            <w:r w:rsidRPr="00D44DB2">
              <w:rPr>
                <w:rFonts w:ascii="DengXian-Regular" w:hAnsi="DengXian-Regular" w:hint="eastAsia"/>
                <w:color w:val="000000"/>
                <w:sz w:val="20"/>
                <w:szCs w:val="20"/>
              </w:rPr>
              <w:t>.</w:t>
            </w:r>
            <w:r w:rsidR="00E26A85">
              <w:rPr>
                <w:rFonts w:ascii="DengXian-Regular" w:hAnsi="DengXian-Regular" w:hint="eastAsia"/>
                <w:color w:val="000000"/>
                <w:sz w:val="20"/>
                <w:szCs w:val="20"/>
              </w:rPr>
              <w:t xml:space="preserve"> </w:t>
            </w:r>
            <w:r w:rsidRPr="00D44DB2">
              <w:rPr>
                <w:rFonts w:ascii="DengXian-Regular" w:hAnsi="DengXian-Regular" w:hint="eastAsia"/>
                <w:color w:val="000000"/>
                <w:sz w:val="20"/>
                <w:szCs w:val="20"/>
              </w:rPr>
              <w:t>STAR-NET has also worked in emerging applications in Inte</w:t>
            </w:r>
            <w:r w:rsidR="00061A71">
              <w:rPr>
                <w:rFonts w:ascii="DengXian-Regular" w:hAnsi="DengXian-Regular" w:hint="eastAsia"/>
                <w:color w:val="000000"/>
                <w:sz w:val="20"/>
                <w:szCs w:val="20"/>
              </w:rPr>
              <w:t>rnet of Things, Cloud Computing</w:t>
            </w:r>
            <w:r w:rsidRPr="00D44DB2">
              <w:rPr>
                <w:rFonts w:ascii="DengXian-Regular" w:hAnsi="DengXian-Regular" w:hint="eastAsia"/>
                <w:color w:val="000000"/>
                <w:sz w:val="20"/>
                <w:szCs w:val="20"/>
              </w:rPr>
              <w:t>,</w:t>
            </w:r>
            <w:r w:rsidR="00061A71">
              <w:rPr>
                <w:rFonts w:ascii="DengXian-Regular" w:hAnsi="DengXian-Regular" w:hint="eastAsia"/>
                <w:color w:val="000000"/>
                <w:sz w:val="20"/>
                <w:szCs w:val="20"/>
              </w:rPr>
              <w:t xml:space="preserve"> </w:t>
            </w:r>
            <w:r w:rsidRPr="00D44DB2">
              <w:rPr>
                <w:rFonts w:ascii="DengXian-Regular" w:hAnsi="DengXian-Regular" w:hint="eastAsia"/>
                <w:color w:val="000000"/>
                <w:sz w:val="20"/>
                <w:szCs w:val="20"/>
              </w:rPr>
              <w:t>Mobile Internet,</w:t>
            </w:r>
            <w:r w:rsidR="00061A71">
              <w:rPr>
                <w:rFonts w:ascii="DengXian-Regular" w:hAnsi="DengXian-Regular" w:hint="eastAsia"/>
                <w:color w:val="000000"/>
                <w:sz w:val="20"/>
                <w:szCs w:val="20"/>
              </w:rPr>
              <w:t xml:space="preserve"> </w:t>
            </w:r>
            <w:r w:rsidRPr="00D44DB2">
              <w:rPr>
                <w:rFonts w:ascii="DengXian-Regular" w:hAnsi="DengXian-Regular" w:hint="eastAsia"/>
                <w:color w:val="000000"/>
                <w:sz w:val="20"/>
                <w:szCs w:val="20"/>
              </w:rPr>
              <w:t>Next Generation Network,</w:t>
            </w:r>
            <w:r w:rsidR="00061A71">
              <w:rPr>
                <w:rFonts w:ascii="DengXian-Regular" w:hAnsi="DengXian-Regular" w:hint="eastAsia"/>
                <w:color w:val="000000"/>
                <w:sz w:val="20"/>
                <w:szCs w:val="20"/>
              </w:rPr>
              <w:t xml:space="preserve"> </w:t>
            </w:r>
            <w:r w:rsidRPr="00D44DB2">
              <w:rPr>
                <w:rFonts w:ascii="DengXian-Regular" w:hAnsi="DengXian-Regular" w:hint="eastAsia"/>
                <w:color w:val="000000"/>
                <w:sz w:val="20"/>
                <w:szCs w:val="20"/>
              </w:rPr>
              <w:t xml:space="preserve">Smart Parks,. Also, Star-net has exported its products and services to Russia, India, Southeast Asia, Africa and America, demonstrating the specialty of Created in China. </w:t>
            </w:r>
          </w:p>
        </w:tc>
        <w:tc>
          <w:tcPr>
            <w:tcW w:w="5245" w:type="dxa"/>
          </w:tcPr>
          <w:p w:rsidR="00D44DB2" w:rsidRPr="00061A71" w:rsidRDefault="00E26A85" w:rsidP="00E26A85">
            <w:pPr>
              <w:rPr>
                <w:rFonts w:ascii="DengXian-Regular" w:hAnsi="DengXian-Regular" w:hint="eastAsia"/>
                <w:color w:val="000000"/>
                <w:sz w:val="20"/>
                <w:szCs w:val="20"/>
              </w:rPr>
            </w:pPr>
            <w:r w:rsidRPr="00E26A85">
              <w:rPr>
                <w:rFonts w:ascii="DengXian-Regular" w:hAnsi="DengXian-Regular" w:hint="eastAsia"/>
                <w:color w:val="000000"/>
                <w:sz w:val="20"/>
                <w:szCs w:val="20"/>
              </w:rPr>
              <w:t>To reach cooperation intent in the fields of net communication, net of Things, Big Data and so on with companies in Italy.</w:t>
            </w:r>
            <w:r w:rsidRPr="00061A71">
              <w:rPr>
                <w:rFonts w:ascii="DengXian-Regular" w:hAnsi="DengXian-Regular" w:hint="eastAsia"/>
                <w:color w:val="000000"/>
                <w:sz w:val="20"/>
                <w:szCs w:val="20"/>
              </w:rPr>
              <w:t xml:space="preserve"> </w:t>
            </w:r>
          </w:p>
        </w:tc>
      </w:tr>
      <w:tr w:rsidR="00934CEF" w:rsidRPr="00B52974" w:rsidTr="00D44DB2">
        <w:tc>
          <w:tcPr>
            <w:tcW w:w="559" w:type="dxa"/>
          </w:tcPr>
          <w:p w:rsidR="00934CEF" w:rsidRDefault="00934CEF">
            <w:pPr>
              <w:rPr>
                <w:rFonts w:ascii="Times New Roman" w:hAnsi="Times New Roman" w:cs="Times New Roman"/>
                <w:szCs w:val="21"/>
              </w:rPr>
            </w:pPr>
          </w:p>
        </w:tc>
        <w:tc>
          <w:tcPr>
            <w:tcW w:w="2551" w:type="dxa"/>
          </w:tcPr>
          <w:p w:rsidR="00934CEF" w:rsidRPr="00061A71" w:rsidRDefault="00934CEF">
            <w:pPr>
              <w:rPr>
                <w:rFonts w:ascii="DengXian-Regular" w:hAnsi="DengXian-Regular" w:hint="eastAsia"/>
                <w:color w:val="000000"/>
                <w:sz w:val="20"/>
                <w:szCs w:val="20"/>
              </w:rPr>
            </w:pPr>
          </w:p>
        </w:tc>
        <w:tc>
          <w:tcPr>
            <w:tcW w:w="5812" w:type="dxa"/>
          </w:tcPr>
          <w:p w:rsidR="00934CEF" w:rsidRPr="00B52974" w:rsidRDefault="00934CEF" w:rsidP="002368CA">
            <w:pPr>
              <w:rPr>
                <w:rFonts w:ascii="DengXian-Regular" w:hAnsi="DengXian-Regular" w:hint="eastAsia"/>
                <w:color w:val="FF0000"/>
                <w:sz w:val="20"/>
                <w:szCs w:val="20"/>
                <w:lang w:val="it-IT"/>
              </w:rPr>
            </w:pPr>
            <w:r w:rsidRPr="002368CA">
              <w:rPr>
                <w:rFonts w:ascii="DengXian-Regular" w:hAnsi="DengXian-Regular"/>
                <w:color w:val="FF0000"/>
                <w:sz w:val="20"/>
                <w:szCs w:val="20"/>
                <w:lang w:val="it-IT"/>
              </w:rPr>
              <w:t xml:space="preserve">STAR-NET, fondata nel 1996 e quotata alla Borsa di Shenzhen nel 2010, è uno dei principali fornitori nazionali di soluzioni </w:t>
            </w:r>
            <w:r w:rsidR="002368CA" w:rsidRPr="002368CA">
              <w:rPr>
                <w:rFonts w:ascii="DengXian-Regular" w:hAnsi="DengXian-Regular"/>
                <w:color w:val="FF0000"/>
                <w:sz w:val="20"/>
                <w:szCs w:val="20"/>
                <w:lang w:val="it-IT"/>
              </w:rPr>
              <w:t>I</w:t>
            </w:r>
            <w:r w:rsidR="00B52974">
              <w:rPr>
                <w:rFonts w:ascii="DengXian-Regular" w:hAnsi="DengXian-Regular"/>
                <w:color w:val="FF0000"/>
                <w:sz w:val="20"/>
                <w:szCs w:val="20"/>
                <w:lang w:val="it-IT"/>
              </w:rPr>
              <w:t>C</w:t>
            </w:r>
            <w:r w:rsidR="002368CA" w:rsidRPr="002368CA">
              <w:rPr>
                <w:rFonts w:ascii="DengXian-Regular" w:hAnsi="DengXian-Regular"/>
                <w:color w:val="FF0000"/>
                <w:sz w:val="20"/>
                <w:szCs w:val="20"/>
                <w:lang w:val="it-IT"/>
              </w:rPr>
              <w:t>T per le aziende.</w:t>
            </w:r>
            <w:r w:rsidRPr="002368CA">
              <w:rPr>
                <w:rFonts w:ascii="DengXian-Regular" w:hAnsi="DengXian-Regular"/>
                <w:color w:val="FF0000"/>
                <w:sz w:val="20"/>
                <w:szCs w:val="20"/>
                <w:lang w:val="it-IT"/>
              </w:rPr>
              <w:t>. È impegnata nella continua innovazione nei settori del cloud computing, delle reti di nuova generazione, di Internet mobile,</w:t>
            </w:r>
            <w:r w:rsidR="002368CA" w:rsidRPr="002368CA">
              <w:rPr>
                <w:rFonts w:ascii="DengXian-Regular" w:hAnsi="DengXian-Regular" w:hint="eastAsia"/>
                <w:color w:val="000000"/>
                <w:sz w:val="20"/>
                <w:szCs w:val="20"/>
                <w:lang w:val="it-IT"/>
              </w:rPr>
              <w:t xml:space="preserve"> </w:t>
            </w:r>
            <w:r w:rsidR="002368CA" w:rsidRPr="002368CA">
              <w:rPr>
                <w:rFonts w:ascii="DengXian-Regular" w:hAnsi="DengXian-Regular" w:hint="eastAsia"/>
                <w:color w:val="FF0000"/>
                <w:sz w:val="20"/>
                <w:szCs w:val="20"/>
                <w:lang w:val="it-IT"/>
              </w:rPr>
              <w:t>Internet of Things,</w:t>
            </w:r>
            <w:r w:rsidRPr="002368CA">
              <w:rPr>
                <w:rFonts w:ascii="DengXian-Regular" w:hAnsi="DengXian-Regular"/>
                <w:color w:val="FF0000"/>
                <w:sz w:val="20"/>
                <w:szCs w:val="20"/>
                <w:lang w:val="it-IT"/>
              </w:rPr>
              <w:t xml:space="preserve"> </w:t>
            </w:r>
            <w:r w:rsidR="002368CA" w:rsidRPr="00B52974">
              <w:rPr>
                <w:rFonts w:ascii="DengXian-Regular" w:hAnsi="DengXian-Regular" w:hint="eastAsia"/>
                <w:color w:val="FF0000"/>
                <w:sz w:val="20"/>
                <w:szCs w:val="20"/>
                <w:lang w:val="it-IT"/>
              </w:rPr>
              <w:t>smart parks</w:t>
            </w:r>
            <w:r w:rsidR="002368CA" w:rsidRPr="00B52974">
              <w:rPr>
                <w:rFonts w:ascii="DengXian-Regular" w:hAnsi="DengXian-Regular"/>
                <w:color w:val="FF0000"/>
                <w:sz w:val="20"/>
                <w:szCs w:val="20"/>
                <w:lang w:val="it-IT"/>
              </w:rPr>
              <w:t xml:space="preserve"> </w:t>
            </w:r>
            <w:r w:rsidRPr="00B52974">
              <w:rPr>
                <w:rFonts w:ascii="DengXian-Regular" w:hAnsi="DengXian-Regular"/>
                <w:color w:val="FF0000"/>
                <w:sz w:val="20"/>
                <w:szCs w:val="20"/>
                <w:lang w:val="it-IT"/>
              </w:rPr>
              <w:t xml:space="preserve"> e del miglioramento dell'esperienza applicativa dei clienti.</w:t>
            </w:r>
            <w:r w:rsidRPr="002368CA">
              <w:rPr>
                <w:rFonts w:ascii="DengXian-Regular" w:hAnsi="DengXian-Regular"/>
                <w:color w:val="FF0000"/>
                <w:sz w:val="20"/>
                <w:szCs w:val="20"/>
                <w:lang w:val="it-IT"/>
              </w:rPr>
              <w:br/>
            </w:r>
            <w:r w:rsidRPr="00B52974">
              <w:rPr>
                <w:rFonts w:ascii="DengXian-Regular" w:hAnsi="DengXian-Regular"/>
                <w:color w:val="FF0000"/>
                <w:sz w:val="20"/>
                <w:szCs w:val="20"/>
                <w:lang w:val="it-IT"/>
              </w:rPr>
              <w:t xml:space="preserve">Basato su potenti capacità di innovazione, STAR-NET si è formata sullo straordinario vantaggio nelle comunicazioni di rete, switch, terminale di cloud computing, thin client, pagamento POS, desktop cloud, accesso wireless, accesso a banda larga, comunicazioni unificate, applicazione delle informazioni video, prevenzione delle </w:t>
            </w:r>
            <w:r w:rsidRPr="00B52974">
              <w:rPr>
                <w:rFonts w:ascii="DengXian-Regular" w:hAnsi="DengXian-Regular"/>
                <w:color w:val="FF0000"/>
                <w:sz w:val="20"/>
                <w:szCs w:val="20"/>
                <w:lang w:val="it-IT"/>
              </w:rPr>
              <w:lastRenderedPageBreak/>
              <w:t>emergenze e prodotti di informazione sulla mitigazione e varie aree di prodotto. STAR-NET ha anche lavorato in applicazioni emergenti in Internet of Things, Cloud Computing, Internet mobile, Next Generation Network, Smart Parks ,. Inoltre, Star-net ha esportato i suoi prodotti e servizi in Russia, India, Sud-Est asiatico, Africa e America, dimostrando la specialità di Created in China.</w:t>
            </w:r>
          </w:p>
        </w:tc>
        <w:tc>
          <w:tcPr>
            <w:tcW w:w="5245" w:type="dxa"/>
          </w:tcPr>
          <w:p w:rsidR="00934CEF" w:rsidRPr="002368CA" w:rsidRDefault="002368CA" w:rsidP="002368CA">
            <w:pPr>
              <w:rPr>
                <w:rFonts w:ascii="DengXian-Regular" w:hAnsi="DengXian-Regular" w:hint="eastAsia"/>
                <w:color w:val="FF0000"/>
                <w:sz w:val="20"/>
                <w:szCs w:val="20"/>
                <w:lang w:val="it-IT"/>
              </w:rPr>
            </w:pPr>
            <w:r w:rsidRPr="002368CA">
              <w:rPr>
                <w:rFonts w:ascii="DengXian-Regular" w:hAnsi="DengXian-Regular"/>
                <w:color w:val="FF0000"/>
                <w:sz w:val="20"/>
                <w:szCs w:val="20"/>
                <w:lang w:val="it-IT"/>
              </w:rPr>
              <w:lastRenderedPageBreak/>
              <w:t>Cooperare</w:t>
            </w:r>
            <w:r w:rsidR="00B73FE3" w:rsidRPr="002368CA">
              <w:rPr>
                <w:rFonts w:ascii="DengXian-Regular" w:hAnsi="DengXian-Regular"/>
                <w:color w:val="FF0000"/>
                <w:sz w:val="20"/>
                <w:szCs w:val="20"/>
                <w:lang w:val="it-IT"/>
              </w:rPr>
              <w:t xml:space="preserve"> ne</w:t>
            </w:r>
            <w:r>
              <w:rPr>
                <w:rFonts w:ascii="DengXian-Regular" w:hAnsi="DengXian-Regular"/>
                <w:color w:val="FF0000"/>
                <w:sz w:val="20"/>
                <w:szCs w:val="20"/>
                <w:lang w:val="it-IT"/>
              </w:rPr>
              <w:t xml:space="preserve">i settori </w:t>
            </w:r>
            <w:r w:rsidR="00CE0145">
              <w:rPr>
                <w:rFonts w:ascii="DengXian-Regular" w:hAnsi="DengXian-Regular"/>
                <w:color w:val="FF0000"/>
                <w:sz w:val="20"/>
                <w:szCs w:val="20"/>
                <w:lang w:val="it-IT"/>
              </w:rPr>
              <w:t>I</w:t>
            </w:r>
            <w:r w:rsidR="00B52974">
              <w:rPr>
                <w:rFonts w:ascii="DengXian-Regular" w:hAnsi="DengXian-Regular"/>
                <w:color w:val="FF0000"/>
                <w:sz w:val="20"/>
                <w:szCs w:val="20"/>
                <w:lang w:val="it-IT"/>
              </w:rPr>
              <w:t>C</w:t>
            </w:r>
            <w:bookmarkStart w:id="0" w:name="_GoBack"/>
            <w:bookmarkEnd w:id="0"/>
            <w:r w:rsidR="00CE0145">
              <w:rPr>
                <w:rFonts w:ascii="DengXian-Regular" w:hAnsi="DengXian-Regular"/>
                <w:color w:val="FF0000"/>
                <w:sz w:val="20"/>
                <w:szCs w:val="20"/>
                <w:lang w:val="it-IT"/>
              </w:rPr>
              <w:t xml:space="preserve">T, </w:t>
            </w:r>
            <w:r>
              <w:rPr>
                <w:rFonts w:ascii="DengXian-Regular" w:hAnsi="DengXian-Regular"/>
                <w:color w:val="FF0000"/>
                <w:sz w:val="20"/>
                <w:szCs w:val="20"/>
                <w:lang w:val="it-IT"/>
              </w:rPr>
              <w:t>comunicazione di</w:t>
            </w:r>
            <w:r w:rsidR="00B73FE3" w:rsidRPr="002368CA">
              <w:rPr>
                <w:rFonts w:ascii="DengXian-Regular" w:hAnsi="DengXian-Regular"/>
                <w:color w:val="FF0000"/>
                <w:sz w:val="20"/>
                <w:szCs w:val="20"/>
                <w:lang w:val="it-IT"/>
              </w:rPr>
              <w:t xml:space="preserve"> rete, Big Data </w:t>
            </w:r>
            <w:r>
              <w:rPr>
                <w:rFonts w:ascii="DengXian-Regular" w:hAnsi="DengXian-Regular"/>
                <w:color w:val="FF0000"/>
                <w:sz w:val="20"/>
                <w:szCs w:val="20"/>
                <w:lang w:val="it-IT"/>
              </w:rPr>
              <w:t xml:space="preserve">con aziende italiane. </w:t>
            </w:r>
          </w:p>
        </w:tc>
      </w:tr>
    </w:tbl>
    <w:p w:rsidR="002A6628" w:rsidRPr="00934CEF" w:rsidRDefault="002A6628">
      <w:pPr>
        <w:rPr>
          <w:rFonts w:ascii="Times New Roman" w:hAnsi="Times New Roman" w:cs="Times New Roman"/>
          <w:szCs w:val="21"/>
          <w:lang w:val="it-IT"/>
        </w:rPr>
      </w:pPr>
    </w:p>
    <w:sectPr w:rsidR="002A6628" w:rsidRPr="00934CEF" w:rsidSect="007C01C6">
      <w:pgSz w:w="16838" w:h="11906" w:orient="landscape"/>
      <w:pgMar w:top="510" w:right="1440" w:bottom="51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71" w:rsidRDefault="00061A71" w:rsidP="004A4F62">
      <w:r>
        <w:separator/>
      </w:r>
    </w:p>
  </w:endnote>
  <w:endnote w:type="continuationSeparator" w:id="0">
    <w:p w:rsidR="00061A71" w:rsidRDefault="00061A71" w:rsidP="004A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Regular">
    <w:altName w:val="Times New Roman"/>
    <w:panose1 w:val="00000000000000000000"/>
    <w:charset w:val="00"/>
    <w:family w:val="roman"/>
    <w:notTrueType/>
    <w:pitch w:val="default"/>
  </w:font>
  <w:font w:name="FangSong">
    <w:panose1 w:val="02010609060101010101"/>
    <w:charset w:val="86"/>
    <w:family w:val="modern"/>
    <w:pitch w:val="fixed"/>
    <w:sig w:usb0="800002BF" w:usb1="38CF7CFA" w:usb2="00000016" w:usb3="00000000" w:csb0="00040001" w:csb1="00000000"/>
  </w:font>
  <w:font w:name="Calibr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71" w:rsidRDefault="00061A71" w:rsidP="004A4F62">
      <w:r>
        <w:separator/>
      </w:r>
    </w:p>
  </w:footnote>
  <w:footnote w:type="continuationSeparator" w:id="0">
    <w:p w:rsidR="00061A71" w:rsidRDefault="00061A71" w:rsidP="004A4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B84"/>
    <w:multiLevelType w:val="hybridMultilevel"/>
    <w:tmpl w:val="C7908878"/>
    <w:lvl w:ilvl="0" w:tplc="45288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BE4DE8"/>
    <w:multiLevelType w:val="hybridMultilevel"/>
    <w:tmpl w:val="FC9A48B6"/>
    <w:lvl w:ilvl="0" w:tplc="000F0409">
      <w:start w:val="1"/>
      <w:numFmt w:val="decimal"/>
      <w:lvlText w:val="%1."/>
      <w:lvlJc w:val="left"/>
      <w:pPr>
        <w:ind w:left="1253" w:hanging="360"/>
      </w:pPr>
    </w:lvl>
    <w:lvl w:ilvl="1" w:tplc="00190409" w:tentative="1">
      <w:start w:val="1"/>
      <w:numFmt w:val="lowerLetter"/>
      <w:lvlText w:val="%2."/>
      <w:lvlJc w:val="left"/>
      <w:pPr>
        <w:ind w:left="1973" w:hanging="360"/>
      </w:pPr>
    </w:lvl>
    <w:lvl w:ilvl="2" w:tplc="001B0409" w:tentative="1">
      <w:start w:val="1"/>
      <w:numFmt w:val="lowerRoman"/>
      <w:lvlText w:val="%3."/>
      <w:lvlJc w:val="right"/>
      <w:pPr>
        <w:ind w:left="2693" w:hanging="180"/>
      </w:pPr>
    </w:lvl>
    <w:lvl w:ilvl="3" w:tplc="000F0409" w:tentative="1">
      <w:start w:val="1"/>
      <w:numFmt w:val="decimal"/>
      <w:lvlText w:val="%4."/>
      <w:lvlJc w:val="left"/>
      <w:pPr>
        <w:ind w:left="3413" w:hanging="360"/>
      </w:pPr>
    </w:lvl>
    <w:lvl w:ilvl="4" w:tplc="00190409" w:tentative="1">
      <w:start w:val="1"/>
      <w:numFmt w:val="lowerLetter"/>
      <w:lvlText w:val="%5."/>
      <w:lvlJc w:val="left"/>
      <w:pPr>
        <w:ind w:left="4133" w:hanging="360"/>
      </w:pPr>
    </w:lvl>
    <w:lvl w:ilvl="5" w:tplc="001B0409" w:tentative="1">
      <w:start w:val="1"/>
      <w:numFmt w:val="lowerRoman"/>
      <w:lvlText w:val="%6."/>
      <w:lvlJc w:val="right"/>
      <w:pPr>
        <w:ind w:left="4853" w:hanging="180"/>
      </w:pPr>
    </w:lvl>
    <w:lvl w:ilvl="6" w:tplc="000F0409" w:tentative="1">
      <w:start w:val="1"/>
      <w:numFmt w:val="decimal"/>
      <w:lvlText w:val="%7."/>
      <w:lvlJc w:val="left"/>
      <w:pPr>
        <w:ind w:left="5573" w:hanging="360"/>
      </w:pPr>
    </w:lvl>
    <w:lvl w:ilvl="7" w:tplc="00190409" w:tentative="1">
      <w:start w:val="1"/>
      <w:numFmt w:val="lowerLetter"/>
      <w:lvlText w:val="%8."/>
      <w:lvlJc w:val="left"/>
      <w:pPr>
        <w:ind w:left="6293" w:hanging="360"/>
      </w:pPr>
    </w:lvl>
    <w:lvl w:ilvl="8" w:tplc="001B0409" w:tentative="1">
      <w:start w:val="1"/>
      <w:numFmt w:val="lowerRoman"/>
      <w:lvlText w:val="%9."/>
      <w:lvlJc w:val="right"/>
      <w:pPr>
        <w:ind w:left="7013" w:hanging="180"/>
      </w:pPr>
    </w:lvl>
  </w:abstractNum>
  <w:abstractNum w:abstractNumId="2">
    <w:nsid w:val="5A4350B5"/>
    <w:multiLevelType w:val="singleLevel"/>
    <w:tmpl w:val="5A4350B5"/>
    <w:lvl w:ilvl="0">
      <w:start w:val="2"/>
      <w:numFmt w:val="chineseCounting"/>
      <w:suff w:val="nothing"/>
      <w:lvlText w:val="%1、"/>
      <w:lvlJc w:val="left"/>
    </w:lvl>
  </w:abstractNum>
  <w:abstractNum w:abstractNumId="3">
    <w:nsid w:val="60B83525"/>
    <w:multiLevelType w:val="hybridMultilevel"/>
    <w:tmpl w:val="50EA8378"/>
    <w:lvl w:ilvl="0" w:tplc="6DD85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2C"/>
    <w:rsid w:val="0000633B"/>
    <w:rsid w:val="000113DB"/>
    <w:rsid w:val="00061A71"/>
    <w:rsid w:val="000D4896"/>
    <w:rsid w:val="0012480D"/>
    <w:rsid w:val="0013362F"/>
    <w:rsid w:val="00147829"/>
    <w:rsid w:val="001550E7"/>
    <w:rsid w:val="001A045C"/>
    <w:rsid w:val="00223BEF"/>
    <w:rsid w:val="002368CA"/>
    <w:rsid w:val="002856F5"/>
    <w:rsid w:val="00286E38"/>
    <w:rsid w:val="002A0E1F"/>
    <w:rsid w:val="002A6628"/>
    <w:rsid w:val="002C5B6E"/>
    <w:rsid w:val="002E634B"/>
    <w:rsid w:val="0038046F"/>
    <w:rsid w:val="003930DD"/>
    <w:rsid w:val="004237C7"/>
    <w:rsid w:val="00440AA1"/>
    <w:rsid w:val="00442870"/>
    <w:rsid w:val="0046002F"/>
    <w:rsid w:val="0047591D"/>
    <w:rsid w:val="004A4F62"/>
    <w:rsid w:val="004F76D5"/>
    <w:rsid w:val="005434DA"/>
    <w:rsid w:val="005A6BF7"/>
    <w:rsid w:val="005C4231"/>
    <w:rsid w:val="00600ADE"/>
    <w:rsid w:val="006164EB"/>
    <w:rsid w:val="00644A2F"/>
    <w:rsid w:val="00647424"/>
    <w:rsid w:val="00652569"/>
    <w:rsid w:val="00652C13"/>
    <w:rsid w:val="006548B4"/>
    <w:rsid w:val="006752C9"/>
    <w:rsid w:val="0068390D"/>
    <w:rsid w:val="00696EB9"/>
    <w:rsid w:val="006D1ABC"/>
    <w:rsid w:val="006D4406"/>
    <w:rsid w:val="006E6171"/>
    <w:rsid w:val="006F3199"/>
    <w:rsid w:val="007169B6"/>
    <w:rsid w:val="00727DD0"/>
    <w:rsid w:val="0075502A"/>
    <w:rsid w:val="0075629E"/>
    <w:rsid w:val="00785EDD"/>
    <w:rsid w:val="00796069"/>
    <w:rsid w:val="007A117B"/>
    <w:rsid w:val="007A2EDF"/>
    <w:rsid w:val="007A344D"/>
    <w:rsid w:val="007A6CEC"/>
    <w:rsid w:val="007C01C6"/>
    <w:rsid w:val="00810350"/>
    <w:rsid w:val="008304D0"/>
    <w:rsid w:val="008D5B7C"/>
    <w:rsid w:val="00922B9A"/>
    <w:rsid w:val="00934CEF"/>
    <w:rsid w:val="00961B09"/>
    <w:rsid w:val="0097626E"/>
    <w:rsid w:val="00977787"/>
    <w:rsid w:val="00A23B2A"/>
    <w:rsid w:val="00A27B47"/>
    <w:rsid w:val="00A96C29"/>
    <w:rsid w:val="00AA2FB5"/>
    <w:rsid w:val="00AC245D"/>
    <w:rsid w:val="00AF31AD"/>
    <w:rsid w:val="00B12D12"/>
    <w:rsid w:val="00B52974"/>
    <w:rsid w:val="00B73FE3"/>
    <w:rsid w:val="00BA0647"/>
    <w:rsid w:val="00BC752C"/>
    <w:rsid w:val="00BD4E06"/>
    <w:rsid w:val="00CD64C8"/>
    <w:rsid w:val="00CE0145"/>
    <w:rsid w:val="00D44DB2"/>
    <w:rsid w:val="00D64FC3"/>
    <w:rsid w:val="00D844E3"/>
    <w:rsid w:val="00D870F8"/>
    <w:rsid w:val="00DA1481"/>
    <w:rsid w:val="00DD4DA0"/>
    <w:rsid w:val="00DE3543"/>
    <w:rsid w:val="00DF2E55"/>
    <w:rsid w:val="00E20F84"/>
    <w:rsid w:val="00E26A85"/>
    <w:rsid w:val="00E30509"/>
    <w:rsid w:val="00E50958"/>
    <w:rsid w:val="00E82B8C"/>
    <w:rsid w:val="00F47024"/>
    <w:rsid w:val="00F53FED"/>
    <w:rsid w:val="00F81286"/>
    <w:rsid w:val="00F8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628"/>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C7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4A4F62"/>
    <w:pPr>
      <w:pBdr>
        <w:bottom w:val="single" w:sz="6" w:space="1" w:color="auto"/>
      </w:pBdr>
      <w:tabs>
        <w:tab w:val="center" w:pos="4153"/>
        <w:tab w:val="right" w:pos="8306"/>
      </w:tabs>
      <w:snapToGrid w:val="0"/>
      <w:jc w:val="center"/>
    </w:pPr>
    <w:rPr>
      <w:sz w:val="18"/>
      <w:szCs w:val="18"/>
    </w:rPr>
  </w:style>
  <w:style w:type="character" w:customStyle="1" w:styleId="IntestazioneCarattere">
    <w:name w:val="Intestazione Carattere"/>
    <w:basedOn w:val="Carpredefinitoparagrafo"/>
    <w:link w:val="Intestazione"/>
    <w:uiPriority w:val="99"/>
    <w:semiHidden/>
    <w:rsid w:val="004A4F62"/>
    <w:rPr>
      <w:sz w:val="18"/>
      <w:szCs w:val="18"/>
    </w:rPr>
  </w:style>
  <w:style w:type="paragraph" w:styleId="Pidipagina">
    <w:name w:val="footer"/>
    <w:basedOn w:val="Normale"/>
    <w:link w:val="PidipaginaCarattere"/>
    <w:uiPriority w:val="99"/>
    <w:semiHidden/>
    <w:unhideWhenUsed/>
    <w:rsid w:val="004A4F62"/>
    <w:pPr>
      <w:tabs>
        <w:tab w:val="center" w:pos="4153"/>
        <w:tab w:val="right" w:pos="8306"/>
      </w:tabs>
      <w:snapToGrid w:val="0"/>
      <w:jc w:val="left"/>
    </w:pPr>
    <w:rPr>
      <w:sz w:val="18"/>
      <w:szCs w:val="18"/>
    </w:rPr>
  </w:style>
  <w:style w:type="character" w:customStyle="1" w:styleId="PidipaginaCarattere">
    <w:name w:val="Piè di pagina Carattere"/>
    <w:basedOn w:val="Carpredefinitoparagrafo"/>
    <w:link w:val="Pidipagina"/>
    <w:uiPriority w:val="99"/>
    <w:semiHidden/>
    <w:rsid w:val="004A4F62"/>
    <w:rPr>
      <w:sz w:val="18"/>
      <w:szCs w:val="18"/>
    </w:rPr>
  </w:style>
  <w:style w:type="paragraph" w:styleId="Paragrafoelenco">
    <w:name w:val="List Paragraph"/>
    <w:basedOn w:val="Normale"/>
    <w:uiPriority w:val="34"/>
    <w:qFormat/>
    <w:rsid w:val="00AA2FB5"/>
    <w:pPr>
      <w:ind w:firstLineChars="200" w:firstLine="420"/>
    </w:pPr>
  </w:style>
  <w:style w:type="paragraph" w:styleId="PreformattatoHTML">
    <w:name w:val="HTML Preformatted"/>
    <w:basedOn w:val="Normale"/>
    <w:link w:val="PreformattatoHTMLCarattere"/>
    <w:uiPriority w:val="99"/>
    <w:unhideWhenUsed/>
    <w:rsid w:val="005C42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PreformattatoHTMLCarattere">
    <w:name w:val="Preformattato HTML Carattere"/>
    <w:basedOn w:val="Carpredefinitoparagrafo"/>
    <w:link w:val="PreformattatoHTML"/>
    <w:uiPriority w:val="99"/>
    <w:rsid w:val="005C4231"/>
    <w:rPr>
      <w:rFonts w:ascii="SimSun" w:eastAsia="SimSun" w:hAnsi="SimSun" w:cs="SimSun"/>
      <w:kern w:val="0"/>
      <w:sz w:val="24"/>
      <w:szCs w:val="24"/>
    </w:rPr>
  </w:style>
  <w:style w:type="character" w:customStyle="1" w:styleId="TitoloCarattere">
    <w:name w:val="Titolo Carattere"/>
    <w:link w:val="Titolo"/>
    <w:rsid w:val="00D44DB2"/>
    <w:rPr>
      <w:rFonts w:ascii="Cambria" w:hAnsi="Cambria" w:cs="Times New Roman"/>
      <w:b/>
      <w:bCs/>
      <w:sz w:val="32"/>
      <w:szCs w:val="32"/>
    </w:rPr>
  </w:style>
  <w:style w:type="paragraph" w:styleId="Titolo">
    <w:name w:val="Title"/>
    <w:basedOn w:val="Normale"/>
    <w:next w:val="Normale"/>
    <w:link w:val="TitoloCarattere"/>
    <w:qFormat/>
    <w:rsid w:val="00D44DB2"/>
    <w:pPr>
      <w:spacing w:before="240" w:after="60"/>
      <w:jc w:val="center"/>
      <w:outlineLvl w:val="0"/>
    </w:pPr>
    <w:rPr>
      <w:rFonts w:ascii="Cambria" w:hAnsi="Cambria" w:cs="Times New Roman"/>
      <w:b/>
      <w:bCs/>
      <w:sz w:val="32"/>
      <w:szCs w:val="32"/>
    </w:rPr>
  </w:style>
  <w:style w:type="character" w:customStyle="1" w:styleId="Char1">
    <w:name w:val="标题 Char1"/>
    <w:basedOn w:val="Carpredefinitoparagrafo"/>
    <w:uiPriority w:val="10"/>
    <w:rsid w:val="00D44DB2"/>
    <w:rPr>
      <w:rFonts w:asciiTheme="majorHAnsi" w:eastAsia="SimSun" w:hAnsiTheme="majorHAnsi" w:cstheme="majorBidi"/>
      <w:b/>
      <w:bCs/>
      <w:sz w:val="32"/>
      <w:szCs w:val="32"/>
    </w:rPr>
  </w:style>
  <w:style w:type="paragraph" w:customStyle="1" w:styleId="Paragrafoelenco1">
    <w:name w:val="Paragrafo elenco1"/>
    <w:basedOn w:val="Normale"/>
    <w:rsid w:val="00061A71"/>
    <w:pPr>
      <w:spacing w:before="40" w:after="40" w:line="440" w:lineRule="exact"/>
      <w:ind w:left="720" w:firstLine="420"/>
      <w:contextualSpacing/>
    </w:pPr>
    <w:rPr>
      <w:rFonts w:ascii="Calibri" w:eastAsia="SimSun" w:hAnsi="Calibri" w:cs="Times New Roman"/>
      <w:sz w:val="28"/>
      <w:lang w:bidi="en-US"/>
    </w:rPr>
  </w:style>
  <w:style w:type="paragraph" w:styleId="Testofumetto">
    <w:name w:val="Balloon Text"/>
    <w:basedOn w:val="Normale"/>
    <w:link w:val="TestofumettoCarattere"/>
    <w:uiPriority w:val="99"/>
    <w:semiHidden/>
    <w:unhideWhenUsed/>
    <w:rsid w:val="00B73F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3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628"/>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C7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4A4F62"/>
    <w:pPr>
      <w:pBdr>
        <w:bottom w:val="single" w:sz="6" w:space="1" w:color="auto"/>
      </w:pBdr>
      <w:tabs>
        <w:tab w:val="center" w:pos="4153"/>
        <w:tab w:val="right" w:pos="8306"/>
      </w:tabs>
      <w:snapToGrid w:val="0"/>
      <w:jc w:val="center"/>
    </w:pPr>
    <w:rPr>
      <w:sz w:val="18"/>
      <w:szCs w:val="18"/>
    </w:rPr>
  </w:style>
  <w:style w:type="character" w:customStyle="1" w:styleId="IntestazioneCarattere">
    <w:name w:val="Intestazione Carattere"/>
    <w:basedOn w:val="Carpredefinitoparagrafo"/>
    <w:link w:val="Intestazione"/>
    <w:uiPriority w:val="99"/>
    <w:semiHidden/>
    <w:rsid w:val="004A4F62"/>
    <w:rPr>
      <w:sz w:val="18"/>
      <w:szCs w:val="18"/>
    </w:rPr>
  </w:style>
  <w:style w:type="paragraph" w:styleId="Pidipagina">
    <w:name w:val="footer"/>
    <w:basedOn w:val="Normale"/>
    <w:link w:val="PidipaginaCarattere"/>
    <w:uiPriority w:val="99"/>
    <w:semiHidden/>
    <w:unhideWhenUsed/>
    <w:rsid w:val="004A4F62"/>
    <w:pPr>
      <w:tabs>
        <w:tab w:val="center" w:pos="4153"/>
        <w:tab w:val="right" w:pos="8306"/>
      </w:tabs>
      <w:snapToGrid w:val="0"/>
      <w:jc w:val="left"/>
    </w:pPr>
    <w:rPr>
      <w:sz w:val="18"/>
      <w:szCs w:val="18"/>
    </w:rPr>
  </w:style>
  <w:style w:type="character" w:customStyle="1" w:styleId="PidipaginaCarattere">
    <w:name w:val="Piè di pagina Carattere"/>
    <w:basedOn w:val="Carpredefinitoparagrafo"/>
    <w:link w:val="Pidipagina"/>
    <w:uiPriority w:val="99"/>
    <w:semiHidden/>
    <w:rsid w:val="004A4F62"/>
    <w:rPr>
      <w:sz w:val="18"/>
      <w:szCs w:val="18"/>
    </w:rPr>
  </w:style>
  <w:style w:type="paragraph" w:styleId="Paragrafoelenco">
    <w:name w:val="List Paragraph"/>
    <w:basedOn w:val="Normale"/>
    <w:uiPriority w:val="34"/>
    <w:qFormat/>
    <w:rsid w:val="00AA2FB5"/>
    <w:pPr>
      <w:ind w:firstLineChars="200" w:firstLine="420"/>
    </w:pPr>
  </w:style>
  <w:style w:type="paragraph" w:styleId="PreformattatoHTML">
    <w:name w:val="HTML Preformatted"/>
    <w:basedOn w:val="Normale"/>
    <w:link w:val="PreformattatoHTMLCarattere"/>
    <w:uiPriority w:val="99"/>
    <w:unhideWhenUsed/>
    <w:rsid w:val="005C42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PreformattatoHTMLCarattere">
    <w:name w:val="Preformattato HTML Carattere"/>
    <w:basedOn w:val="Carpredefinitoparagrafo"/>
    <w:link w:val="PreformattatoHTML"/>
    <w:uiPriority w:val="99"/>
    <w:rsid w:val="005C4231"/>
    <w:rPr>
      <w:rFonts w:ascii="SimSun" w:eastAsia="SimSun" w:hAnsi="SimSun" w:cs="SimSun"/>
      <w:kern w:val="0"/>
      <w:sz w:val="24"/>
      <w:szCs w:val="24"/>
    </w:rPr>
  </w:style>
  <w:style w:type="character" w:customStyle="1" w:styleId="TitoloCarattere">
    <w:name w:val="Titolo Carattere"/>
    <w:link w:val="Titolo"/>
    <w:rsid w:val="00D44DB2"/>
    <w:rPr>
      <w:rFonts w:ascii="Cambria" w:hAnsi="Cambria" w:cs="Times New Roman"/>
      <w:b/>
      <w:bCs/>
      <w:sz w:val="32"/>
      <w:szCs w:val="32"/>
    </w:rPr>
  </w:style>
  <w:style w:type="paragraph" w:styleId="Titolo">
    <w:name w:val="Title"/>
    <w:basedOn w:val="Normale"/>
    <w:next w:val="Normale"/>
    <w:link w:val="TitoloCarattere"/>
    <w:qFormat/>
    <w:rsid w:val="00D44DB2"/>
    <w:pPr>
      <w:spacing w:before="240" w:after="60"/>
      <w:jc w:val="center"/>
      <w:outlineLvl w:val="0"/>
    </w:pPr>
    <w:rPr>
      <w:rFonts w:ascii="Cambria" w:hAnsi="Cambria" w:cs="Times New Roman"/>
      <w:b/>
      <w:bCs/>
      <w:sz w:val="32"/>
      <w:szCs w:val="32"/>
    </w:rPr>
  </w:style>
  <w:style w:type="character" w:customStyle="1" w:styleId="Char1">
    <w:name w:val="标题 Char1"/>
    <w:basedOn w:val="Carpredefinitoparagrafo"/>
    <w:uiPriority w:val="10"/>
    <w:rsid w:val="00D44DB2"/>
    <w:rPr>
      <w:rFonts w:asciiTheme="majorHAnsi" w:eastAsia="SimSun" w:hAnsiTheme="majorHAnsi" w:cstheme="majorBidi"/>
      <w:b/>
      <w:bCs/>
      <w:sz w:val="32"/>
      <w:szCs w:val="32"/>
    </w:rPr>
  </w:style>
  <w:style w:type="paragraph" w:customStyle="1" w:styleId="Paragrafoelenco1">
    <w:name w:val="Paragrafo elenco1"/>
    <w:basedOn w:val="Normale"/>
    <w:rsid w:val="00061A71"/>
    <w:pPr>
      <w:spacing w:before="40" w:after="40" w:line="440" w:lineRule="exact"/>
      <w:ind w:left="720" w:firstLine="420"/>
      <w:contextualSpacing/>
    </w:pPr>
    <w:rPr>
      <w:rFonts w:ascii="Calibri" w:eastAsia="SimSun" w:hAnsi="Calibri" w:cs="Times New Roman"/>
      <w:sz w:val="28"/>
      <w:lang w:bidi="en-US"/>
    </w:rPr>
  </w:style>
  <w:style w:type="paragraph" w:styleId="Testofumetto">
    <w:name w:val="Balloon Text"/>
    <w:basedOn w:val="Normale"/>
    <w:link w:val="TestofumettoCarattere"/>
    <w:uiPriority w:val="99"/>
    <w:semiHidden/>
    <w:unhideWhenUsed/>
    <w:rsid w:val="00B73F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3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3551</Words>
  <Characters>20243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 Napoleone</cp:lastModifiedBy>
  <cp:revision>16</cp:revision>
  <cp:lastPrinted>2018-04-09T08:58:00Z</cp:lastPrinted>
  <dcterms:created xsi:type="dcterms:W3CDTF">2018-04-09T08:42:00Z</dcterms:created>
  <dcterms:modified xsi:type="dcterms:W3CDTF">2018-04-09T10:57:00Z</dcterms:modified>
</cp:coreProperties>
</file>